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764B8A">
      <w:pPr>
        <w:pStyle w:val="40"/>
        <w:spacing w:after="200" w:line="420" w:lineRule="exact"/>
        <w:ind w:firstLine="2650" w:firstLineChars="600"/>
        <w:textAlignment w:val="baseline"/>
        <w:rPr>
          <w:rFonts w:hint="eastAsia" w:eastAsia="仿宋"/>
          <w:b/>
          <w:bCs/>
          <w:sz w:val="44"/>
          <w:szCs w:val="44"/>
          <w:lang w:val="en-US" w:eastAsia="zh-CN"/>
        </w:rPr>
      </w:pPr>
    </w:p>
    <w:p w14:paraId="661A65AC">
      <w:pPr>
        <w:pStyle w:val="2"/>
        <w:shd w:val="clear" w:color="auto" w:fill="auto"/>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采购需求</w:t>
      </w:r>
    </w:p>
    <w:p w14:paraId="2D1629F5">
      <w:pPr>
        <w:pBdr>
          <w:top w:val="none" w:color="000000" w:sz="0" w:space="0"/>
          <w:left w:val="none" w:color="000000" w:sz="0" w:space="0"/>
          <w:bottom w:val="none" w:color="000000" w:sz="0" w:space="0"/>
          <w:right w:val="none" w:color="000000" w:sz="0" w:space="0"/>
        </w:pBdr>
        <w:shd w:val="clear" w:color="auto" w:fill="auto"/>
        <w:spacing w:line="499" w:lineRule="atLeast"/>
        <w:ind w:firstLine="220"/>
        <w:rPr>
          <w:rFonts w:hint="eastAsia" w:ascii="宋体" w:hAnsi="宋体" w:eastAsia="宋体" w:cs="宋体"/>
          <w:color w:val="auto"/>
          <w:sz w:val="22"/>
          <w:highlight w:val="none"/>
        </w:rPr>
      </w:pPr>
      <w:r>
        <w:rPr>
          <w:rFonts w:hint="eastAsia" w:ascii="宋体" w:hAnsi="宋体" w:eastAsia="宋体" w:cs="宋体"/>
          <w:color w:val="auto"/>
          <w:sz w:val="22"/>
          <w:highlight w:val="none"/>
        </w:rPr>
        <w:t>项目属性：货物类项目</w:t>
      </w:r>
    </w:p>
    <w:p w14:paraId="6B27B392">
      <w:pPr>
        <w:pBdr>
          <w:top w:val="none" w:color="000000" w:sz="0" w:space="0"/>
          <w:left w:val="none" w:color="000000" w:sz="0" w:space="0"/>
          <w:bottom w:val="none" w:color="000000" w:sz="0" w:space="0"/>
          <w:right w:val="none" w:color="000000" w:sz="0" w:space="0"/>
        </w:pBdr>
        <w:shd w:val="clear" w:color="auto" w:fill="auto"/>
        <w:spacing w:line="499" w:lineRule="atLeast"/>
        <w:ind w:firstLine="220"/>
        <w:rPr>
          <w:rFonts w:hint="eastAsia" w:ascii="宋体" w:hAnsi="宋体" w:eastAsia="宋体" w:cs="宋体"/>
          <w:color w:val="auto"/>
          <w:sz w:val="22"/>
          <w:szCs w:val="22"/>
          <w:highlight w:val="none"/>
        </w:rPr>
      </w:pPr>
      <w:r>
        <w:rPr>
          <w:rFonts w:hint="eastAsia" w:ascii="宋体" w:hAnsi="宋体" w:eastAsia="宋体" w:cs="宋体"/>
          <w:color w:val="auto"/>
          <w:sz w:val="22"/>
          <w:highlight w:val="none"/>
        </w:rPr>
        <w:t>本项目采购标的对应的中小企业划分标准所属行业</w:t>
      </w:r>
      <w:r>
        <w:rPr>
          <w:rFonts w:hint="eastAsia" w:ascii="宋体" w:hAnsi="宋体" w:eastAsia="宋体" w:cs="宋体"/>
          <w:color w:val="auto"/>
          <w:sz w:val="24"/>
          <w:highlight w:val="none"/>
        </w:rPr>
        <w:t>：</w:t>
      </w:r>
      <w:r>
        <w:rPr>
          <w:rFonts w:hint="eastAsia" w:ascii="宋体" w:hAnsi="宋体" w:eastAsia="宋体" w:cs="宋体"/>
          <w:color w:val="auto"/>
          <w:sz w:val="22"/>
          <w:szCs w:val="22"/>
          <w:highlight w:val="none"/>
          <w:u w:val="single"/>
        </w:rPr>
        <w:t> 工业（制造业）</w:t>
      </w:r>
    </w:p>
    <w:p w14:paraId="4657B1B5">
      <w:pPr>
        <w:pBdr>
          <w:top w:val="none" w:color="000000" w:sz="0" w:space="0"/>
          <w:left w:val="none" w:color="000000" w:sz="0" w:space="0"/>
          <w:bottom w:val="none" w:color="000000" w:sz="0" w:space="0"/>
          <w:right w:val="none" w:color="000000" w:sz="0" w:space="0"/>
        </w:pBdr>
        <w:shd w:val="clear" w:color="auto" w:fill="auto"/>
        <w:spacing w:before="120" w:after="120"/>
        <w:ind w:firstLine="2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w:t>
      </w:r>
      <w:r>
        <w:rPr>
          <w:rFonts w:hint="eastAsia" w:ascii="宋体" w:hAnsi="宋体" w:eastAsia="宋体" w:cs="宋体"/>
          <w:color w:val="auto"/>
          <w:sz w:val="22"/>
          <w:szCs w:val="22"/>
          <w:highlight w:val="none"/>
          <w:u w:val="single"/>
        </w:rPr>
        <w:t xml:space="preserve"> 不接受 </w:t>
      </w:r>
      <w:r>
        <w:rPr>
          <w:rFonts w:hint="eastAsia" w:ascii="宋体" w:hAnsi="宋体" w:eastAsia="宋体" w:cs="宋体"/>
          <w:color w:val="auto"/>
          <w:sz w:val="22"/>
          <w:szCs w:val="22"/>
          <w:highlight w:val="none"/>
        </w:rPr>
        <w:t>进口产品。</w:t>
      </w:r>
    </w:p>
    <w:p w14:paraId="4A5A4E87">
      <w:pPr>
        <w:pStyle w:val="40"/>
        <w:numPr>
          <w:ilvl w:val="0"/>
          <w:numId w:val="0"/>
        </w:numPr>
        <w:spacing w:after="200" w:line="420" w:lineRule="exact"/>
        <w:textAlignment w:val="baseline"/>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lang w:val="en-US" w:eastAsia="zh-CN"/>
        </w:rPr>
        <w:t>一、</w:t>
      </w:r>
      <w:r>
        <w:rPr>
          <w:rFonts w:hint="eastAsia" w:ascii="宋体" w:hAnsi="宋体" w:eastAsia="宋体" w:cs="宋体"/>
          <w:color w:val="auto"/>
          <w:kern w:val="2"/>
          <w:sz w:val="24"/>
          <w:highlight w:val="none"/>
        </w:rPr>
        <w:t>项目概况</w:t>
      </w:r>
    </w:p>
    <w:p w14:paraId="23912953">
      <w:pPr>
        <w:pStyle w:val="16"/>
        <w:spacing w:line="360" w:lineRule="auto"/>
        <w:ind w:firstLine="480" w:firstLineChars="200"/>
        <w:rPr>
          <w:rFonts w:hint="eastAsia" w:ascii="宋体" w:hAnsi="宋体" w:eastAsia="宋体" w:cs="宋体"/>
          <w:b w:val="0"/>
          <w:color w:val="auto"/>
          <w:kern w:val="2"/>
          <w:sz w:val="24"/>
          <w:szCs w:val="22"/>
          <w:highlight w:val="none"/>
          <w:lang w:val="en-US" w:eastAsia="zh-CN"/>
        </w:rPr>
      </w:pPr>
      <w:r>
        <w:rPr>
          <w:rFonts w:hint="eastAsia" w:ascii="宋体" w:hAnsi="宋体" w:eastAsia="宋体" w:cs="宋体"/>
          <w:b w:val="0"/>
          <w:color w:val="auto"/>
          <w:kern w:val="2"/>
          <w:sz w:val="24"/>
          <w:szCs w:val="22"/>
          <w:highlight w:val="none"/>
          <w:lang w:val="en-US" w:eastAsia="zh-CN"/>
        </w:rPr>
        <w:t>（一）项目名称：江苏省泗洪中学2025年学生试卷纸采购项目</w:t>
      </w:r>
    </w:p>
    <w:p w14:paraId="5239B514">
      <w:pPr>
        <w:pStyle w:val="16"/>
        <w:spacing w:line="360" w:lineRule="auto"/>
        <w:ind w:firstLine="480" w:firstLineChars="200"/>
        <w:rPr>
          <w:rFonts w:hint="eastAsia" w:ascii="宋体" w:hAnsi="宋体" w:eastAsia="宋体" w:cs="宋体"/>
          <w:b w:val="0"/>
          <w:color w:val="auto"/>
          <w:kern w:val="2"/>
          <w:sz w:val="24"/>
          <w:szCs w:val="22"/>
          <w:highlight w:val="none"/>
        </w:rPr>
      </w:pPr>
      <w:bookmarkStart w:id="0" w:name="_Toc487814974"/>
      <w:bookmarkStart w:id="1" w:name="_Toc485279977"/>
      <w:bookmarkStart w:id="2" w:name="_Toc503034196"/>
      <w:bookmarkStart w:id="3" w:name="_Toc11013"/>
      <w:bookmarkStart w:id="4" w:name="_Toc32321"/>
      <w:bookmarkStart w:id="5" w:name="_Toc19491"/>
      <w:bookmarkStart w:id="6" w:name="_Toc503086755"/>
      <w:r>
        <w:rPr>
          <w:rFonts w:hint="eastAsia" w:ascii="宋体" w:hAnsi="宋体" w:eastAsia="宋体" w:cs="宋体"/>
          <w:b w:val="0"/>
          <w:color w:val="auto"/>
          <w:kern w:val="2"/>
          <w:sz w:val="24"/>
          <w:szCs w:val="22"/>
          <w:highlight w:val="none"/>
        </w:rPr>
        <w:t>（二）本项目地点：泗洪中学指定地点</w:t>
      </w:r>
    </w:p>
    <w:p w14:paraId="1B68DF32">
      <w:pPr>
        <w:pStyle w:val="16"/>
        <w:spacing w:line="360" w:lineRule="auto"/>
        <w:ind w:firstLine="480" w:firstLineChars="200"/>
        <w:rPr>
          <w:rFonts w:hint="eastAsia" w:ascii="宋体" w:hAnsi="宋体" w:eastAsia="宋体" w:cs="宋体"/>
          <w:b w:val="0"/>
          <w:color w:val="auto"/>
          <w:kern w:val="2"/>
          <w:sz w:val="24"/>
          <w:szCs w:val="22"/>
          <w:highlight w:val="none"/>
          <w:lang w:val="en-US" w:eastAsia="zh-CN"/>
        </w:rPr>
      </w:pPr>
      <w:r>
        <w:rPr>
          <w:rFonts w:hint="eastAsia" w:ascii="宋体" w:hAnsi="宋体" w:eastAsia="宋体" w:cs="宋体"/>
          <w:b w:val="0"/>
          <w:color w:val="auto"/>
          <w:kern w:val="2"/>
          <w:sz w:val="24"/>
          <w:szCs w:val="22"/>
          <w:highlight w:val="none"/>
        </w:rPr>
        <w:t>（三）采购范围：泗洪中学拟定采购胶版印刷纸9K（60g/m2）、胶版印刷纸16K（</w:t>
      </w:r>
      <w:r>
        <w:rPr>
          <w:rFonts w:hint="eastAsia" w:ascii="宋体" w:hAnsi="宋体" w:eastAsia="宋体" w:cs="宋体"/>
          <w:b w:val="0"/>
          <w:color w:val="auto"/>
          <w:kern w:val="2"/>
          <w:sz w:val="24"/>
          <w:szCs w:val="22"/>
          <w:highlight w:val="none"/>
          <w:lang w:val="en-US" w:eastAsia="zh-CN"/>
        </w:rPr>
        <w:t>60g/m2），预算金额56.1万元。</w:t>
      </w:r>
    </w:p>
    <w:p w14:paraId="1EC81A7B">
      <w:pPr>
        <w:pStyle w:val="16"/>
        <w:spacing w:line="360" w:lineRule="auto"/>
        <w:ind w:firstLine="480" w:firstLineChars="200"/>
        <w:rPr>
          <w:rFonts w:hint="eastAsia" w:ascii="宋体" w:hAnsi="宋体" w:eastAsia="宋体" w:cs="宋体"/>
          <w:b w:val="0"/>
          <w:color w:val="auto"/>
          <w:kern w:val="2"/>
          <w:sz w:val="24"/>
          <w:szCs w:val="22"/>
          <w:highlight w:val="none"/>
          <w:lang w:val="en-US" w:eastAsia="zh-CN"/>
        </w:rPr>
      </w:pPr>
      <w:r>
        <w:rPr>
          <w:rFonts w:hint="eastAsia" w:ascii="宋体" w:hAnsi="宋体" w:eastAsia="宋体" w:cs="宋体"/>
          <w:b w:val="0"/>
          <w:color w:val="auto"/>
          <w:kern w:val="2"/>
          <w:sz w:val="24"/>
          <w:szCs w:val="22"/>
          <w:highlight w:val="none"/>
          <w:lang w:val="en-US" w:eastAsia="zh-CN"/>
        </w:rPr>
        <w:t>（四）合同履行期限：采购合同签订后，按甲方用量需求分批供货。</w:t>
      </w:r>
    </w:p>
    <w:p w14:paraId="7EF4B428">
      <w:pPr>
        <w:pStyle w:val="16"/>
        <w:spacing w:line="360" w:lineRule="auto"/>
        <w:ind w:firstLine="480" w:firstLineChars="200"/>
        <w:rPr>
          <w:rFonts w:hint="eastAsia" w:ascii="宋体" w:hAnsi="宋体" w:eastAsia="宋体" w:cs="宋体"/>
          <w:b w:val="0"/>
          <w:color w:val="auto"/>
          <w:kern w:val="2"/>
          <w:sz w:val="24"/>
          <w:szCs w:val="22"/>
          <w:highlight w:val="none"/>
          <w:lang w:val="en-US" w:eastAsia="zh-CN"/>
        </w:rPr>
      </w:pPr>
      <w:r>
        <w:rPr>
          <w:rFonts w:hint="eastAsia" w:ascii="宋体" w:hAnsi="宋体" w:eastAsia="宋体" w:cs="宋体"/>
          <w:b w:val="0"/>
          <w:color w:val="auto"/>
          <w:kern w:val="2"/>
          <w:sz w:val="24"/>
          <w:szCs w:val="22"/>
          <w:highlight w:val="none"/>
          <w:lang w:val="en-US" w:eastAsia="zh-CN"/>
        </w:rPr>
        <w:t>（五）免费质保期：一年</w:t>
      </w:r>
    </w:p>
    <w:p w14:paraId="1124B936">
      <w:pPr>
        <w:pStyle w:val="16"/>
        <w:spacing w:line="360" w:lineRule="auto"/>
        <w:ind w:firstLine="480" w:firstLineChars="200"/>
        <w:rPr>
          <w:rFonts w:hint="eastAsia" w:ascii="宋体" w:hAnsi="宋体" w:eastAsia="宋体" w:cs="宋体"/>
          <w:b w:val="0"/>
          <w:color w:val="auto"/>
          <w:kern w:val="2"/>
          <w:sz w:val="24"/>
          <w:szCs w:val="22"/>
          <w:highlight w:val="none"/>
          <w:lang w:val="en-US" w:eastAsia="zh-CN"/>
        </w:rPr>
      </w:pPr>
      <w:r>
        <w:rPr>
          <w:rFonts w:hint="eastAsia" w:ascii="宋体" w:hAnsi="宋体" w:eastAsia="宋体" w:cs="宋体"/>
          <w:b w:val="0"/>
          <w:color w:val="auto"/>
          <w:kern w:val="2"/>
          <w:sz w:val="24"/>
          <w:szCs w:val="22"/>
          <w:highlight w:val="none"/>
          <w:lang w:val="en-US" w:eastAsia="zh-CN"/>
        </w:rPr>
        <w:t>（六）付款方式：</w:t>
      </w:r>
      <w:bookmarkEnd w:id="0"/>
      <w:bookmarkEnd w:id="1"/>
      <w:bookmarkEnd w:id="2"/>
      <w:bookmarkEnd w:id="3"/>
      <w:bookmarkEnd w:id="4"/>
      <w:bookmarkEnd w:id="5"/>
      <w:bookmarkEnd w:id="6"/>
    </w:p>
    <w:p w14:paraId="0EAF7AA6">
      <w:pPr>
        <w:pStyle w:val="16"/>
        <w:spacing w:line="360" w:lineRule="auto"/>
        <w:ind w:firstLine="480" w:firstLineChars="200"/>
        <w:rPr>
          <w:rFonts w:hint="eastAsia" w:ascii="宋体" w:hAnsi="宋体" w:eastAsia="宋体" w:cs="宋体"/>
          <w:b w:val="0"/>
          <w:color w:val="auto"/>
          <w:kern w:val="2"/>
          <w:sz w:val="24"/>
          <w:szCs w:val="22"/>
          <w:highlight w:val="none"/>
          <w:lang w:val="en-US" w:eastAsia="zh-CN"/>
        </w:rPr>
      </w:pPr>
      <w:r>
        <w:rPr>
          <w:rFonts w:hint="eastAsia" w:ascii="宋体" w:hAnsi="宋体" w:eastAsia="宋体" w:cs="宋体"/>
          <w:b w:val="0"/>
          <w:color w:val="auto"/>
          <w:kern w:val="2"/>
          <w:sz w:val="24"/>
          <w:szCs w:val="22"/>
          <w:highlight w:val="none"/>
          <w:lang w:val="en-US" w:eastAsia="zh-CN"/>
        </w:rPr>
        <w:t>预付款：</w:t>
      </w:r>
      <w:r>
        <w:rPr>
          <w:rFonts w:hint="eastAsia" w:ascii="宋体" w:hAnsi="宋体" w:eastAsia="宋体" w:cs="宋体"/>
          <w:b w:val="0"/>
          <w:color w:val="auto"/>
          <w:kern w:val="2"/>
          <w:sz w:val="24"/>
          <w:szCs w:val="22"/>
          <w:highlight w:val="none"/>
          <w:lang w:val="zh-CN" w:eastAsia="zh-CN"/>
        </w:rPr>
        <w:t>签订合同后，自收到供应商发票后10个工作日内支付合同总价款的30%；</w:t>
      </w:r>
    </w:p>
    <w:p w14:paraId="4BD321C0">
      <w:pPr>
        <w:pStyle w:val="16"/>
        <w:spacing w:line="360" w:lineRule="auto"/>
        <w:ind w:firstLine="480" w:firstLineChars="200"/>
        <w:rPr>
          <w:rFonts w:hint="eastAsia" w:ascii="宋体" w:hAnsi="宋体" w:eastAsia="宋体" w:cs="宋体"/>
          <w:b w:val="0"/>
          <w:color w:val="auto"/>
          <w:kern w:val="2"/>
          <w:sz w:val="24"/>
          <w:szCs w:val="22"/>
          <w:highlight w:val="none"/>
          <w:lang w:val="zh-CN" w:eastAsia="zh-CN"/>
        </w:rPr>
      </w:pPr>
      <w:r>
        <w:rPr>
          <w:rFonts w:hint="eastAsia" w:ascii="宋体" w:hAnsi="宋体" w:eastAsia="宋体" w:cs="宋体"/>
          <w:b w:val="0"/>
          <w:color w:val="auto"/>
          <w:kern w:val="2"/>
          <w:sz w:val="24"/>
          <w:szCs w:val="22"/>
          <w:highlight w:val="none"/>
          <w:lang w:val="en-US" w:eastAsia="zh-CN"/>
        </w:rPr>
        <w:t>进度款：</w:t>
      </w:r>
      <w:r>
        <w:rPr>
          <w:rFonts w:hint="eastAsia" w:ascii="宋体" w:hAnsi="宋体" w:eastAsia="宋体" w:cs="宋体"/>
          <w:b w:val="0"/>
          <w:color w:val="auto"/>
          <w:kern w:val="2"/>
          <w:sz w:val="24"/>
          <w:szCs w:val="22"/>
          <w:highlight w:val="none"/>
          <w:lang w:val="zh-CN" w:eastAsia="zh-CN"/>
        </w:rPr>
        <w:t>货物</w:t>
      </w:r>
      <w:r>
        <w:rPr>
          <w:rFonts w:hint="eastAsia" w:ascii="宋体" w:hAnsi="宋体" w:eastAsia="宋体" w:cs="宋体"/>
          <w:b w:val="0"/>
          <w:color w:val="auto"/>
          <w:kern w:val="2"/>
          <w:sz w:val="24"/>
          <w:szCs w:val="22"/>
          <w:highlight w:val="none"/>
          <w:lang w:val="en-US" w:eastAsia="zh-CN"/>
        </w:rPr>
        <w:t>全部供货</w:t>
      </w:r>
      <w:r>
        <w:rPr>
          <w:rFonts w:hint="eastAsia" w:ascii="宋体" w:hAnsi="宋体" w:eastAsia="宋体" w:cs="宋体"/>
          <w:b w:val="0"/>
          <w:color w:val="auto"/>
          <w:kern w:val="2"/>
          <w:sz w:val="24"/>
          <w:szCs w:val="22"/>
          <w:highlight w:val="none"/>
          <w:lang w:val="zh-CN" w:eastAsia="zh-CN"/>
        </w:rPr>
        <w:t>到现场并经采购人验收合格后，</w:t>
      </w:r>
      <w:r>
        <w:rPr>
          <w:rFonts w:hint="eastAsia" w:ascii="宋体" w:hAnsi="宋体" w:eastAsia="宋体" w:cs="宋体"/>
          <w:b w:val="0"/>
          <w:color w:val="auto"/>
          <w:kern w:val="2"/>
          <w:sz w:val="24"/>
          <w:szCs w:val="22"/>
          <w:highlight w:val="none"/>
          <w:lang w:val="en-US" w:eastAsia="zh-CN"/>
        </w:rPr>
        <w:t>自收到供应商发票后10个工作日内</w:t>
      </w:r>
      <w:r>
        <w:rPr>
          <w:rFonts w:hint="eastAsia" w:ascii="宋体" w:hAnsi="宋体" w:eastAsia="宋体" w:cs="宋体"/>
          <w:b w:val="0"/>
          <w:color w:val="auto"/>
          <w:kern w:val="2"/>
          <w:sz w:val="24"/>
          <w:szCs w:val="22"/>
          <w:highlight w:val="none"/>
          <w:lang w:val="zh-CN" w:eastAsia="zh-CN"/>
        </w:rPr>
        <w:t>支付合同总价款的100%。</w:t>
      </w:r>
    </w:p>
    <w:p w14:paraId="2F00FB1E">
      <w:pPr>
        <w:pStyle w:val="16"/>
        <w:spacing w:line="360" w:lineRule="auto"/>
        <w:ind w:firstLine="480" w:firstLineChars="200"/>
        <w:rPr>
          <w:rFonts w:hint="eastAsia" w:ascii="宋体" w:hAnsi="宋体" w:eastAsia="宋体" w:cs="宋体"/>
          <w:b w:val="0"/>
          <w:color w:val="auto"/>
          <w:kern w:val="2"/>
          <w:sz w:val="24"/>
          <w:szCs w:val="22"/>
          <w:highlight w:val="none"/>
          <w:lang w:val="en-US" w:eastAsia="zh-CN"/>
        </w:rPr>
      </w:pPr>
      <w:r>
        <w:rPr>
          <w:rFonts w:hint="eastAsia" w:ascii="宋体" w:hAnsi="宋体" w:eastAsia="宋体" w:cs="宋体"/>
          <w:b w:val="0"/>
          <w:color w:val="auto"/>
          <w:kern w:val="2"/>
          <w:sz w:val="24"/>
          <w:szCs w:val="22"/>
          <w:highlight w:val="none"/>
          <w:lang w:val="en-US" w:eastAsia="zh-CN"/>
        </w:rPr>
        <w:t>（七）质量：合格</w:t>
      </w:r>
    </w:p>
    <w:p w14:paraId="68B07BA8">
      <w:pPr>
        <w:pStyle w:val="16"/>
        <w:spacing w:line="360" w:lineRule="auto"/>
        <w:ind w:firstLine="480" w:firstLineChars="200"/>
        <w:rPr>
          <w:rFonts w:hint="eastAsia" w:ascii="宋体" w:hAnsi="宋体" w:eastAsia="宋体" w:cs="宋体"/>
          <w:b w:val="0"/>
          <w:color w:val="auto"/>
          <w:kern w:val="2"/>
          <w:sz w:val="24"/>
          <w:szCs w:val="22"/>
          <w:highlight w:val="none"/>
        </w:rPr>
      </w:pPr>
      <w:r>
        <w:rPr>
          <w:rFonts w:hint="eastAsia" w:ascii="宋体" w:hAnsi="宋体" w:eastAsia="宋体" w:cs="宋体"/>
          <w:b w:val="0"/>
          <w:color w:val="auto"/>
          <w:kern w:val="2"/>
          <w:sz w:val="24"/>
          <w:szCs w:val="22"/>
          <w:highlight w:val="none"/>
          <w:lang w:val="en-US" w:eastAsia="zh-CN"/>
        </w:rPr>
        <w:t>（八）验收标准：招标单位对成交供应商提供的货</w:t>
      </w:r>
      <w:r>
        <w:rPr>
          <w:rFonts w:hint="eastAsia" w:ascii="宋体" w:hAnsi="宋体" w:eastAsia="宋体" w:cs="宋体"/>
          <w:b w:val="0"/>
          <w:color w:val="auto"/>
          <w:kern w:val="2"/>
          <w:sz w:val="24"/>
          <w:szCs w:val="22"/>
          <w:highlight w:val="none"/>
        </w:rPr>
        <w:t>物结合产品性能及质量有国家标准的应符合国家标准。无国家标准的应符合行业标准、地方标准或者其他标准、规范，并满足磋商文件要求。</w:t>
      </w:r>
    </w:p>
    <w:p w14:paraId="5C48B27E">
      <w:pPr>
        <w:pStyle w:val="42"/>
        <w:spacing w:line="360" w:lineRule="auto"/>
        <w:ind w:firstLine="482" w:firstLineChars="200"/>
        <w:rPr>
          <w:rFonts w:hint="eastAsia" w:ascii="宋体" w:hAnsi="宋体" w:eastAsia="宋体" w:cs="宋体"/>
          <w:color w:val="auto"/>
          <w:kern w:val="0"/>
          <w:sz w:val="22"/>
          <w:highlight w:val="none"/>
          <w:lang w:bidi="ar"/>
        </w:rPr>
      </w:pPr>
      <w:r>
        <w:rPr>
          <w:rFonts w:hint="eastAsia" w:ascii="宋体" w:hAnsi="宋体" w:eastAsia="宋体" w:cs="宋体"/>
          <w:b/>
          <w:color w:val="auto"/>
          <w:sz w:val="24"/>
          <w:szCs w:val="24"/>
          <w:highlight w:val="none"/>
        </w:rPr>
        <w:t>二、采购清单及技术参数要求。</w:t>
      </w:r>
    </w:p>
    <w:tbl>
      <w:tblPr>
        <w:tblStyle w:val="9"/>
        <w:tblW w:w="9756" w:type="dxa"/>
        <w:tblInd w:w="-413" w:type="dxa"/>
        <w:tblLayout w:type="fixed"/>
        <w:tblCellMar>
          <w:top w:w="0" w:type="dxa"/>
          <w:left w:w="108" w:type="dxa"/>
          <w:bottom w:w="0" w:type="dxa"/>
          <w:right w:w="108" w:type="dxa"/>
        </w:tblCellMar>
      </w:tblPr>
      <w:tblGrid>
        <w:gridCol w:w="588"/>
        <w:gridCol w:w="1176"/>
        <w:gridCol w:w="1572"/>
        <w:gridCol w:w="3432"/>
        <w:gridCol w:w="660"/>
        <w:gridCol w:w="732"/>
        <w:gridCol w:w="696"/>
        <w:gridCol w:w="900"/>
      </w:tblGrid>
      <w:tr w14:paraId="0D11E407">
        <w:tblPrEx>
          <w:tblCellMar>
            <w:top w:w="0" w:type="dxa"/>
            <w:left w:w="108" w:type="dxa"/>
            <w:bottom w:w="0" w:type="dxa"/>
            <w:right w:w="108" w:type="dxa"/>
          </w:tblCellMar>
        </w:tblPrEx>
        <w:trPr>
          <w:trHeight w:val="374"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0E1B3">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序号</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6419F">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品名</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B5F6F">
            <w:pPr>
              <w:widowControl/>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规格</w:t>
            </w:r>
          </w:p>
        </w:tc>
        <w:tc>
          <w:tcPr>
            <w:tcW w:w="3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13836">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技术参数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EF8CF">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单位</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89B3B">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数量</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C1129">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单价</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EE645">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合价</w:t>
            </w:r>
          </w:p>
        </w:tc>
      </w:tr>
      <w:tr w14:paraId="6C369BDC">
        <w:tblPrEx>
          <w:tblCellMar>
            <w:top w:w="0" w:type="dxa"/>
            <w:left w:w="108" w:type="dxa"/>
            <w:bottom w:w="0" w:type="dxa"/>
            <w:right w:w="108" w:type="dxa"/>
          </w:tblCellMar>
        </w:tblPrEx>
        <w:trPr>
          <w:trHeight w:val="2490"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C8F6D">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49672">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22"/>
                <w:highlight w:val="none"/>
                <w:lang w:val="en-US" w:eastAsia="zh-CN"/>
              </w:rPr>
              <w:t>●</w:t>
            </w:r>
            <w:r>
              <w:rPr>
                <w:rFonts w:hint="eastAsia" w:ascii="宋体" w:hAnsi="宋体" w:eastAsia="宋体" w:cs="宋体"/>
                <w:color w:val="auto"/>
                <w:kern w:val="0"/>
                <w:sz w:val="18"/>
                <w:szCs w:val="18"/>
                <w:highlight w:val="none"/>
                <w:lang w:bidi="ar"/>
              </w:rPr>
              <w:t>胶版印刷纸9K（60g/m</w:t>
            </w:r>
            <w:r>
              <w:rPr>
                <w:rStyle w:val="43"/>
                <w:rFonts w:hint="eastAsia" w:ascii="宋体" w:hAnsi="宋体" w:eastAsia="宋体" w:cs="宋体"/>
                <w:color w:val="auto"/>
                <w:sz w:val="18"/>
                <w:szCs w:val="18"/>
                <w:highlight w:val="none"/>
                <w:lang w:bidi="ar"/>
              </w:rPr>
              <w:t>2</w:t>
            </w:r>
            <w:r>
              <w:rPr>
                <w:rFonts w:hint="eastAsia" w:ascii="宋体" w:hAnsi="宋体" w:eastAsia="宋体" w:cs="宋体"/>
                <w:color w:val="auto"/>
                <w:kern w:val="0"/>
                <w:sz w:val="18"/>
                <w:szCs w:val="18"/>
                <w:highlight w:val="none"/>
                <w:lang w:bidi="ar"/>
              </w:rPr>
              <w:t>）</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B0DC0">
            <w:pPr>
              <w:widowControl/>
              <w:jc w:val="center"/>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9K，60ɡ，4500张/令</w:t>
            </w:r>
          </w:p>
          <w:p w14:paraId="493A0EF5">
            <w:pPr>
              <w:widowControl/>
              <w:jc w:val="center"/>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260mmX360mm</w:t>
            </w:r>
          </w:p>
        </w:tc>
        <w:tc>
          <w:tcPr>
            <w:tcW w:w="34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D5CA8C">
            <w:pPr>
              <w:pStyle w:val="39"/>
              <w:widowControl/>
              <w:numPr>
                <w:ilvl w:val="0"/>
                <w:numId w:val="0"/>
              </w:numPr>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sz w:val="22"/>
                <w:highlight w:val="none"/>
                <w:lang w:val="en-US" w:eastAsia="zh-CN"/>
              </w:rPr>
              <w:t>#</w:t>
            </w:r>
            <w:r>
              <w:rPr>
                <w:rFonts w:hint="eastAsia" w:ascii="宋体" w:hAnsi="宋体" w:eastAsia="宋体" w:cs="宋体"/>
                <w:color w:val="auto"/>
                <w:kern w:val="0"/>
                <w:sz w:val="18"/>
                <w:szCs w:val="18"/>
                <w:highlight w:val="none"/>
                <w:lang w:val="en-US" w:eastAsia="zh-CN" w:bidi="ar"/>
              </w:rPr>
              <w:t>1、</w:t>
            </w:r>
            <w:r>
              <w:rPr>
                <w:rFonts w:hint="eastAsia" w:ascii="宋体" w:hAnsi="宋体" w:eastAsia="宋体" w:cs="宋体"/>
                <w:color w:val="auto"/>
                <w:kern w:val="0"/>
                <w:sz w:val="18"/>
                <w:szCs w:val="18"/>
                <w:highlight w:val="none"/>
                <w:lang w:bidi="ar"/>
              </w:rPr>
              <w:t>厚度幅差≤6%；</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sz w:val="22"/>
                <w:highlight w:val="none"/>
                <w:lang w:val="en-US" w:eastAsia="zh-CN"/>
              </w:rPr>
              <w:t>▲</w:t>
            </w:r>
            <w:r>
              <w:rPr>
                <w:rFonts w:hint="eastAsia" w:ascii="宋体" w:hAnsi="宋体" w:eastAsia="宋体" w:cs="宋体"/>
                <w:color w:val="auto"/>
                <w:kern w:val="0"/>
                <w:sz w:val="18"/>
                <w:szCs w:val="18"/>
                <w:highlight w:val="none"/>
                <w:lang w:bidi="ar"/>
              </w:rPr>
              <w:t>2</w:t>
            </w:r>
            <w:r>
              <w:rPr>
                <w:rFonts w:hint="eastAsia" w:ascii="宋体" w:hAnsi="宋体" w:eastAsia="宋体" w:cs="宋体"/>
                <w:color w:val="auto"/>
                <w:kern w:val="0"/>
                <w:sz w:val="18"/>
                <w:szCs w:val="18"/>
                <w:highlight w:val="none"/>
                <w:lang w:eastAsia="zh-CN" w:bidi="ar"/>
              </w:rPr>
              <w:t>、</w:t>
            </w:r>
            <w:r>
              <w:rPr>
                <w:rFonts w:hint="eastAsia" w:ascii="宋体" w:hAnsi="宋体" w:eastAsia="宋体" w:cs="宋体"/>
                <w:color w:val="auto"/>
                <w:kern w:val="0"/>
                <w:sz w:val="18"/>
                <w:szCs w:val="18"/>
                <w:highlight w:val="none"/>
                <w:lang w:bidi="ar"/>
              </w:rPr>
              <w:t>亮度≤90.0%；</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sz w:val="22"/>
                <w:highlight w:val="none"/>
                <w:lang w:val="en-US" w:eastAsia="zh-CN"/>
              </w:rPr>
              <w:t>▲</w:t>
            </w:r>
            <w:r>
              <w:rPr>
                <w:rFonts w:hint="eastAsia" w:ascii="宋体" w:hAnsi="宋体" w:eastAsia="宋体" w:cs="宋体"/>
                <w:color w:val="auto"/>
                <w:kern w:val="0"/>
                <w:sz w:val="18"/>
                <w:szCs w:val="18"/>
                <w:highlight w:val="none"/>
                <w:lang w:bidi="ar"/>
              </w:rPr>
              <w:t>3</w:t>
            </w:r>
            <w:r>
              <w:rPr>
                <w:rFonts w:hint="eastAsia" w:ascii="宋体" w:hAnsi="宋体" w:eastAsia="宋体" w:cs="宋体"/>
                <w:color w:val="auto"/>
                <w:kern w:val="0"/>
                <w:sz w:val="18"/>
                <w:szCs w:val="18"/>
                <w:highlight w:val="none"/>
                <w:lang w:eastAsia="zh-CN" w:bidi="ar"/>
              </w:rPr>
              <w:t>、</w:t>
            </w:r>
            <w:r>
              <w:rPr>
                <w:rFonts w:hint="eastAsia" w:ascii="宋体" w:hAnsi="宋体" w:eastAsia="宋体" w:cs="宋体"/>
                <w:color w:val="auto"/>
                <w:kern w:val="0"/>
                <w:sz w:val="18"/>
                <w:szCs w:val="18"/>
                <w:highlight w:val="none"/>
                <w:lang w:bidi="ar"/>
              </w:rPr>
              <w:t>不透明度≥76.0%；</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sz w:val="22"/>
                <w:highlight w:val="none"/>
                <w:lang w:val="en-US" w:eastAsia="zh-CN"/>
              </w:rPr>
              <w:t>▲</w:t>
            </w:r>
            <w:r>
              <w:rPr>
                <w:rFonts w:hint="eastAsia" w:ascii="宋体" w:hAnsi="宋体" w:eastAsia="宋体" w:cs="宋体"/>
                <w:color w:val="auto"/>
                <w:kern w:val="0"/>
                <w:sz w:val="18"/>
                <w:szCs w:val="18"/>
                <w:highlight w:val="none"/>
                <w:lang w:bidi="ar"/>
              </w:rPr>
              <w:t>4</w:t>
            </w:r>
            <w:r>
              <w:rPr>
                <w:rFonts w:hint="eastAsia" w:ascii="宋体" w:hAnsi="宋体" w:eastAsia="宋体" w:cs="宋体"/>
                <w:color w:val="auto"/>
                <w:kern w:val="0"/>
                <w:sz w:val="18"/>
                <w:szCs w:val="18"/>
                <w:highlight w:val="none"/>
                <w:lang w:eastAsia="zh-CN" w:bidi="ar"/>
              </w:rPr>
              <w:t>、</w:t>
            </w:r>
            <w:r>
              <w:rPr>
                <w:rFonts w:hint="eastAsia" w:ascii="宋体" w:hAnsi="宋体" w:eastAsia="宋体" w:cs="宋体"/>
                <w:color w:val="auto"/>
                <w:kern w:val="0"/>
                <w:sz w:val="18"/>
                <w:szCs w:val="18"/>
                <w:highlight w:val="none"/>
                <w:lang w:bidi="ar"/>
              </w:rPr>
              <w:t>吸水性正反面</w:t>
            </w:r>
            <w:r>
              <w:rPr>
                <w:rFonts w:hint="eastAsia" w:ascii="宋体" w:hAnsi="宋体" w:eastAsia="宋体" w:cs="宋体"/>
                <w:color w:val="auto"/>
                <w:kern w:val="0"/>
                <w:sz w:val="18"/>
                <w:szCs w:val="18"/>
                <w:highlight w:val="none"/>
                <w:lang w:eastAsia="zh-CN" w:bidi="ar"/>
              </w:rPr>
              <w:t>（</w:t>
            </w:r>
            <w:r>
              <w:rPr>
                <w:rFonts w:hint="eastAsia" w:ascii="宋体" w:hAnsi="宋体" w:eastAsia="宋体" w:cs="宋体"/>
                <w:color w:val="auto"/>
                <w:kern w:val="0"/>
                <w:sz w:val="18"/>
                <w:szCs w:val="18"/>
                <w:highlight w:val="none"/>
                <w:lang w:bidi="ar"/>
              </w:rPr>
              <w:t>20.0~45.0</w:t>
            </w:r>
            <w:r>
              <w:rPr>
                <w:rFonts w:hint="eastAsia" w:ascii="宋体" w:hAnsi="宋体" w:eastAsia="宋体" w:cs="宋体"/>
                <w:color w:val="auto"/>
                <w:kern w:val="0"/>
                <w:sz w:val="18"/>
                <w:szCs w:val="18"/>
                <w:highlight w:val="none"/>
                <w:lang w:eastAsia="zh-CN" w:bidi="ar"/>
              </w:rPr>
              <w:t>）</w:t>
            </w:r>
            <w:r>
              <w:rPr>
                <w:rFonts w:hint="eastAsia" w:ascii="宋体" w:hAnsi="宋体" w:eastAsia="宋体" w:cs="宋体"/>
                <w:color w:val="auto"/>
                <w:kern w:val="0"/>
                <w:sz w:val="18"/>
                <w:szCs w:val="18"/>
                <w:highlight w:val="none"/>
                <w:lang w:bidi="ar"/>
              </w:rPr>
              <w:t>g/㎡；</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sz w:val="22"/>
                <w:highlight w:val="none"/>
                <w:lang w:val="en-US" w:eastAsia="zh-CN"/>
              </w:rPr>
              <w:t>▲</w:t>
            </w:r>
            <w:r>
              <w:rPr>
                <w:rFonts w:hint="eastAsia" w:ascii="宋体" w:hAnsi="宋体" w:eastAsia="宋体" w:cs="宋体"/>
                <w:color w:val="auto"/>
                <w:kern w:val="0"/>
                <w:sz w:val="18"/>
                <w:szCs w:val="18"/>
                <w:highlight w:val="none"/>
                <w:lang w:bidi="ar"/>
              </w:rPr>
              <w:t>5</w:t>
            </w:r>
            <w:r>
              <w:rPr>
                <w:rFonts w:hint="eastAsia" w:ascii="宋体" w:hAnsi="宋体" w:eastAsia="宋体" w:cs="宋体"/>
                <w:color w:val="auto"/>
                <w:kern w:val="0"/>
                <w:sz w:val="18"/>
                <w:szCs w:val="18"/>
                <w:highlight w:val="none"/>
                <w:lang w:eastAsia="zh-CN" w:bidi="ar"/>
              </w:rPr>
              <w:t>、</w:t>
            </w:r>
            <w:r>
              <w:rPr>
                <w:rFonts w:hint="eastAsia" w:ascii="宋体" w:hAnsi="宋体" w:eastAsia="宋体" w:cs="宋体"/>
                <w:color w:val="auto"/>
                <w:kern w:val="0"/>
                <w:sz w:val="18"/>
                <w:szCs w:val="18"/>
                <w:highlight w:val="none"/>
                <w:lang w:bidi="ar"/>
              </w:rPr>
              <w:t>抗张指数≥</w:t>
            </w:r>
            <w:r>
              <w:rPr>
                <w:rFonts w:hint="eastAsia" w:ascii="宋体" w:hAnsi="宋体" w:eastAsia="宋体" w:cs="宋体"/>
                <w:color w:val="auto"/>
                <w:kern w:val="0"/>
                <w:sz w:val="18"/>
                <w:szCs w:val="18"/>
                <w:highlight w:val="none"/>
                <w:lang w:val="en-US" w:eastAsia="zh-CN" w:bidi="ar"/>
              </w:rPr>
              <w:t>3</w:t>
            </w:r>
            <w:r>
              <w:rPr>
                <w:rFonts w:hint="eastAsia" w:ascii="宋体" w:hAnsi="宋体" w:eastAsia="宋体" w:cs="宋体"/>
                <w:color w:val="auto"/>
                <w:kern w:val="0"/>
                <w:sz w:val="18"/>
                <w:szCs w:val="18"/>
                <w:highlight w:val="none"/>
                <w:lang w:bidi="ar"/>
              </w:rPr>
              <w:t>0.0</w:t>
            </w:r>
            <w:r>
              <w:rPr>
                <w:rFonts w:hint="eastAsia" w:ascii="宋体" w:hAnsi="宋体" w:eastAsia="宋体" w:cs="宋体"/>
                <w:color w:val="auto"/>
                <w:kern w:val="0"/>
                <w:sz w:val="18"/>
                <w:szCs w:val="18"/>
                <w:highlight w:val="none"/>
                <w:lang w:val="en-US" w:eastAsia="zh-CN" w:bidi="ar"/>
              </w:rPr>
              <w:t xml:space="preserve"> </w:t>
            </w:r>
            <w:r>
              <w:rPr>
                <w:rFonts w:hint="eastAsia" w:ascii="宋体" w:hAnsi="宋体" w:eastAsia="宋体" w:cs="宋体"/>
                <w:color w:val="auto"/>
                <w:kern w:val="0"/>
                <w:sz w:val="18"/>
                <w:szCs w:val="18"/>
                <w:highlight w:val="none"/>
                <w:lang w:bidi="ar"/>
              </w:rPr>
              <w:t>N.m/g ；</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sz w:val="22"/>
                <w:highlight w:val="none"/>
                <w:lang w:val="en-US" w:eastAsia="zh-CN"/>
              </w:rPr>
              <w:t>▲</w:t>
            </w:r>
            <w:r>
              <w:rPr>
                <w:rFonts w:hint="eastAsia" w:ascii="宋体" w:hAnsi="宋体" w:eastAsia="宋体" w:cs="宋体"/>
                <w:color w:val="auto"/>
                <w:kern w:val="0"/>
                <w:sz w:val="18"/>
                <w:szCs w:val="18"/>
                <w:highlight w:val="none"/>
                <w:lang w:bidi="ar"/>
              </w:rPr>
              <w:t>6</w:t>
            </w:r>
            <w:r>
              <w:rPr>
                <w:rFonts w:hint="eastAsia" w:ascii="宋体" w:hAnsi="宋体" w:eastAsia="宋体" w:cs="宋体"/>
                <w:color w:val="auto"/>
                <w:kern w:val="0"/>
                <w:sz w:val="18"/>
                <w:szCs w:val="18"/>
                <w:highlight w:val="none"/>
                <w:lang w:eastAsia="zh-CN" w:bidi="ar"/>
              </w:rPr>
              <w:t>、</w:t>
            </w:r>
            <w:r>
              <w:rPr>
                <w:rFonts w:hint="eastAsia" w:ascii="宋体" w:hAnsi="宋体" w:eastAsia="宋体" w:cs="宋体"/>
                <w:color w:val="auto"/>
                <w:kern w:val="0"/>
                <w:sz w:val="18"/>
                <w:szCs w:val="18"/>
                <w:highlight w:val="none"/>
                <w:lang w:bidi="ar"/>
              </w:rPr>
              <w:t>耐折度（横向）次 ≥5；</w:t>
            </w:r>
          </w:p>
          <w:p w14:paraId="78F20310">
            <w:pPr>
              <w:pStyle w:val="39"/>
              <w:widowControl/>
              <w:numPr>
                <w:ilvl w:val="0"/>
                <w:numId w:val="0"/>
              </w:numPr>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sz w:val="22"/>
                <w:highlight w:val="none"/>
                <w:lang w:val="en-US" w:eastAsia="zh-CN"/>
              </w:rPr>
              <w:t>▲</w:t>
            </w:r>
            <w:r>
              <w:rPr>
                <w:rFonts w:hint="eastAsia" w:ascii="宋体" w:hAnsi="宋体" w:eastAsia="宋体" w:cs="宋体"/>
                <w:color w:val="auto"/>
                <w:kern w:val="0"/>
                <w:sz w:val="18"/>
                <w:szCs w:val="18"/>
                <w:highlight w:val="none"/>
                <w:lang w:val="en-US" w:eastAsia="zh-CN" w:bidi="ar"/>
              </w:rPr>
              <w:t>7、平滑度正反面均</w:t>
            </w:r>
            <w:r>
              <w:rPr>
                <w:rFonts w:hint="eastAsia" w:ascii="宋体" w:hAnsi="宋体" w:eastAsia="宋体" w:cs="宋体"/>
                <w:color w:val="auto"/>
                <w:kern w:val="0"/>
                <w:sz w:val="18"/>
                <w:szCs w:val="18"/>
                <w:highlight w:val="none"/>
                <w:lang w:bidi="ar"/>
              </w:rPr>
              <w:t>≥</w:t>
            </w:r>
            <w:r>
              <w:rPr>
                <w:rFonts w:hint="eastAsia" w:ascii="宋体" w:hAnsi="宋体" w:eastAsia="宋体" w:cs="宋体"/>
                <w:color w:val="auto"/>
                <w:kern w:val="0"/>
                <w:sz w:val="18"/>
                <w:szCs w:val="18"/>
                <w:highlight w:val="none"/>
                <w:lang w:val="en-US" w:eastAsia="zh-CN" w:bidi="ar"/>
              </w:rPr>
              <w:t>20s</w:t>
            </w:r>
            <w:r>
              <w:rPr>
                <w:rFonts w:hint="eastAsia" w:ascii="宋体" w:hAnsi="宋体" w:eastAsia="宋体" w:cs="宋体"/>
                <w:color w:val="auto"/>
                <w:kern w:val="0"/>
                <w:sz w:val="18"/>
                <w:szCs w:val="18"/>
                <w:highlight w:val="none"/>
                <w:lang w:bidi="ar"/>
              </w:rPr>
              <w:t>；</w:t>
            </w:r>
          </w:p>
          <w:p w14:paraId="63C928CF">
            <w:pPr>
              <w:pStyle w:val="39"/>
              <w:widowControl/>
              <w:numPr>
                <w:ilvl w:val="0"/>
                <w:numId w:val="0"/>
              </w:numPr>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22"/>
                <w:highlight w:val="none"/>
                <w:lang w:val="en-US" w:eastAsia="zh-CN"/>
              </w:rPr>
              <w:t>▲</w:t>
            </w:r>
            <w:r>
              <w:rPr>
                <w:rFonts w:hint="eastAsia" w:ascii="宋体" w:hAnsi="宋体" w:eastAsia="宋体" w:cs="宋体"/>
                <w:color w:val="auto"/>
                <w:kern w:val="0"/>
                <w:sz w:val="18"/>
                <w:szCs w:val="18"/>
                <w:highlight w:val="none"/>
                <w:lang w:val="en-US" w:eastAsia="zh-CN" w:bidi="ar"/>
              </w:rPr>
              <w:t>8、横向伸缩性</w:t>
            </w:r>
            <w:r>
              <w:rPr>
                <w:rFonts w:hint="eastAsia" w:ascii="宋体" w:hAnsi="宋体" w:eastAsia="宋体" w:cs="宋体"/>
                <w:color w:val="auto"/>
                <w:kern w:val="0"/>
                <w:sz w:val="18"/>
                <w:szCs w:val="18"/>
                <w:highlight w:val="none"/>
                <w:lang w:bidi="ar"/>
              </w:rPr>
              <w:t>≤</w:t>
            </w:r>
            <w:r>
              <w:rPr>
                <w:rFonts w:hint="eastAsia" w:ascii="宋体" w:hAnsi="宋体" w:eastAsia="宋体" w:cs="宋体"/>
                <w:color w:val="auto"/>
                <w:kern w:val="0"/>
                <w:sz w:val="18"/>
                <w:szCs w:val="18"/>
                <w:highlight w:val="none"/>
                <w:lang w:val="en-US" w:eastAsia="zh-CN" w:bidi="ar"/>
              </w:rPr>
              <w:t>3.5%；</w:t>
            </w:r>
          </w:p>
          <w:p w14:paraId="095B06CA">
            <w:pPr>
              <w:pStyle w:val="39"/>
              <w:widowControl/>
              <w:numPr>
                <w:ilvl w:val="0"/>
                <w:numId w:val="0"/>
              </w:numPr>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22"/>
                <w:highlight w:val="none"/>
                <w:lang w:val="en-US" w:eastAsia="zh-CN"/>
              </w:rPr>
              <w:t>▲</w:t>
            </w:r>
            <w:r>
              <w:rPr>
                <w:rFonts w:hint="eastAsia" w:ascii="宋体" w:hAnsi="宋体" w:eastAsia="宋体" w:cs="宋体"/>
                <w:color w:val="auto"/>
                <w:kern w:val="0"/>
                <w:sz w:val="18"/>
                <w:szCs w:val="18"/>
                <w:highlight w:val="none"/>
                <w:lang w:val="en-US" w:eastAsia="zh-CN" w:bidi="ar"/>
              </w:rPr>
              <w:t>9、印刷表面强度正反面均</w:t>
            </w:r>
            <w:r>
              <w:rPr>
                <w:rFonts w:hint="eastAsia" w:ascii="宋体" w:hAnsi="宋体" w:eastAsia="宋体" w:cs="宋体"/>
                <w:color w:val="auto"/>
                <w:kern w:val="0"/>
                <w:sz w:val="18"/>
                <w:szCs w:val="18"/>
                <w:highlight w:val="none"/>
                <w:lang w:bidi="ar"/>
              </w:rPr>
              <w:t>≥</w:t>
            </w:r>
            <w:r>
              <w:rPr>
                <w:rFonts w:hint="eastAsia" w:ascii="宋体" w:hAnsi="宋体" w:eastAsia="宋体" w:cs="宋体"/>
                <w:color w:val="auto"/>
                <w:kern w:val="0"/>
                <w:sz w:val="18"/>
                <w:szCs w:val="18"/>
                <w:highlight w:val="none"/>
                <w:lang w:val="en-US" w:eastAsia="zh-CN" w:bidi="ar"/>
              </w:rPr>
              <w:t>0.80m</w:t>
            </w:r>
            <w:r>
              <w:rPr>
                <w:rFonts w:hint="eastAsia" w:ascii="宋体" w:hAnsi="宋体" w:eastAsia="宋体" w:cs="宋体"/>
                <w:color w:val="auto"/>
                <w:kern w:val="0"/>
                <w:sz w:val="18"/>
                <w:szCs w:val="18"/>
                <w:highlight w:val="none"/>
                <w:lang w:bidi="ar"/>
              </w:rPr>
              <w:t>/</w:t>
            </w:r>
            <w:r>
              <w:rPr>
                <w:rFonts w:hint="eastAsia" w:ascii="宋体" w:hAnsi="宋体" w:eastAsia="宋体" w:cs="宋体"/>
                <w:color w:val="auto"/>
                <w:kern w:val="0"/>
                <w:sz w:val="18"/>
                <w:szCs w:val="18"/>
                <w:highlight w:val="none"/>
                <w:lang w:val="en-US" w:eastAsia="zh-CN" w:bidi="ar"/>
              </w:rPr>
              <w:t>s</w:t>
            </w:r>
            <w:r>
              <w:rPr>
                <w:rFonts w:hint="eastAsia" w:ascii="宋体" w:hAnsi="宋体" w:eastAsia="宋体" w:cs="宋体"/>
                <w:color w:val="auto"/>
                <w:kern w:val="0"/>
                <w:sz w:val="18"/>
                <w:szCs w:val="18"/>
                <w:highlight w:val="none"/>
                <w:lang w:bidi="ar"/>
              </w:rPr>
              <w:t>；</w:t>
            </w:r>
          </w:p>
          <w:p w14:paraId="742FA965">
            <w:pPr>
              <w:pStyle w:val="39"/>
              <w:widowControl/>
              <w:numPr>
                <w:ilvl w:val="0"/>
                <w:numId w:val="0"/>
              </w:numPr>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sz w:val="22"/>
                <w:highlight w:val="none"/>
                <w:lang w:val="en-US" w:eastAsia="zh-CN"/>
              </w:rPr>
              <w:t>▲</w:t>
            </w:r>
            <w:r>
              <w:rPr>
                <w:rFonts w:hint="eastAsia" w:ascii="宋体" w:hAnsi="宋体" w:eastAsia="宋体" w:cs="宋体"/>
                <w:color w:val="auto"/>
                <w:kern w:val="0"/>
                <w:sz w:val="18"/>
                <w:szCs w:val="18"/>
                <w:highlight w:val="none"/>
                <w:lang w:val="en-US" w:eastAsia="zh-CN" w:bidi="ar"/>
              </w:rPr>
              <w:t>10、</w:t>
            </w:r>
            <w:r>
              <w:rPr>
                <w:rFonts w:hint="eastAsia" w:ascii="宋体" w:hAnsi="宋体" w:eastAsia="宋体" w:cs="宋体"/>
                <w:color w:val="auto"/>
                <w:kern w:val="0"/>
                <w:sz w:val="18"/>
                <w:szCs w:val="18"/>
                <w:highlight w:val="none"/>
                <w:lang w:bidi="ar"/>
              </w:rPr>
              <w:t>尘埃度(0.5㎡~1.5m㎡)≤8个/m2；</w:t>
            </w:r>
          </w:p>
          <w:p w14:paraId="0FA20E4B">
            <w:pPr>
              <w:pStyle w:val="39"/>
              <w:widowControl/>
              <w:numPr>
                <w:ilvl w:val="0"/>
                <w:numId w:val="0"/>
              </w:numPr>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sz w:val="22"/>
                <w:highlight w:val="none"/>
                <w:lang w:val="en-US" w:eastAsia="zh-CN"/>
              </w:rPr>
              <w:t>▲</w:t>
            </w:r>
            <w:r>
              <w:rPr>
                <w:rFonts w:hint="eastAsia" w:ascii="宋体" w:hAnsi="宋体" w:eastAsia="宋体" w:cs="宋体"/>
                <w:color w:val="auto"/>
                <w:kern w:val="0"/>
                <w:sz w:val="18"/>
                <w:szCs w:val="18"/>
                <w:highlight w:val="none"/>
                <w:lang w:val="en-US" w:eastAsia="zh-CN" w:bidi="ar"/>
              </w:rPr>
              <w:t>11、交货水分（4.5~8.0）%；</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sz w:val="22"/>
                <w:highlight w:val="none"/>
                <w:lang w:val="en-US" w:eastAsia="zh-CN"/>
              </w:rPr>
              <w:t>▲</w:t>
            </w:r>
            <w:r>
              <w:rPr>
                <w:rFonts w:hint="eastAsia" w:ascii="宋体" w:hAnsi="宋体" w:eastAsia="宋体" w:cs="宋体"/>
                <w:color w:val="auto"/>
                <w:kern w:val="0"/>
                <w:sz w:val="18"/>
                <w:szCs w:val="18"/>
                <w:highlight w:val="none"/>
                <w:lang w:val="en-US" w:eastAsia="zh-CN" w:bidi="ar"/>
              </w:rPr>
              <w:t>12</w:t>
            </w:r>
            <w:r>
              <w:rPr>
                <w:rFonts w:hint="eastAsia" w:ascii="宋体" w:hAnsi="宋体" w:eastAsia="宋体" w:cs="宋体"/>
                <w:color w:val="auto"/>
                <w:kern w:val="0"/>
                <w:sz w:val="18"/>
                <w:szCs w:val="18"/>
                <w:highlight w:val="none"/>
                <w:lang w:eastAsia="zh-CN" w:bidi="ar"/>
              </w:rPr>
              <w:t>、</w:t>
            </w:r>
            <w:r>
              <w:rPr>
                <w:rFonts w:hint="eastAsia" w:ascii="宋体" w:hAnsi="宋体" w:eastAsia="宋体" w:cs="宋体"/>
                <w:color w:val="auto"/>
                <w:kern w:val="0"/>
                <w:sz w:val="18"/>
                <w:szCs w:val="18"/>
                <w:highlight w:val="none"/>
                <w:lang w:bidi="ar"/>
              </w:rPr>
              <w:t>定量</w:t>
            </w:r>
            <w:r>
              <w:rPr>
                <w:rFonts w:hint="eastAsia" w:ascii="宋体" w:hAnsi="宋体" w:eastAsia="宋体" w:cs="宋体"/>
                <w:color w:val="auto"/>
                <w:kern w:val="0"/>
                <w:sz w:val="18"/>
                <w:szCs w:val="18"/>
                <w:highlight w:val="none"/>
                <w:lang w:val="en-US" w:eastAsia="zh-CN" w:bidi="ar"/>
              </w:rPr>
              <w:t>偏</w:t>
            </w:r>
            <w:r>
              <w:rPr>
                <w:rFonts w:hint="eastAsia" w:ascii="宋体" w:hAnsi="宋体" w:eastAsia="宋体" w:cs="宋体"/>
                <w:color w:val="auto"/>
                <w:kern w:val="0"/>
                <w:sz w:val="18"/>
                <w:szCs w:val="18"/>
                <w:highlight w:val="none"/>
                <w:lang w:bidi="ar"/>
              </w:rPr>
              <w:t>差</w:t>
            </w:r>
            <w:r>
              <w:rPr>
                <w:rFonts w:hint="eastAsia" w:ascii="宋体" w:hAnsi="宋体" w:eastAsia="宋体" w:cs="宋体"/>
                <w:color w:val="auto"/>
                <w:kern w:val="0"/>
                <w:sz w:val="18"/>
                <w:szCs w:val="18"/>
                <w:highlight w:val="none"/>
                <w:lang w:eastAsia="zh-CN" w:bidi="ar"/>
              </w:rPr>
              <w:t>：</w:t>
            </w:r>
            <w:r>
              <w:rPr>
                <w:rFonts w:hint="eastAsia" w:ascii="宋体" w:hAnsi="宋体" w:eastAsia="宋体" w:cs="宋体"/>
                <w:color w:val="auto"/>
                <w:kern w:val="0"/>
                <w:sz w:val="18"/>
                <w:szCs w:val="18"/>
                <w:highlight w:val="none"/>
                <w:lang w:bidi="ar"/>
              </w:rPr>
              <w:t>±3.0g/㎡；</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sz w:val="22"/>
                <w:highlight w:val="none"/>
                <w:lang w:val="en-US" w:eastAsia="zh-CN"/>
              </w:rPr>
              <w:t>#</w:t>
            </w:r>
            <w:r>
              <w:rPr>
                <w:rFonts w:hint="eastAsia" w:ascii="宋体" w:hAnsi="宋体" w:eastAsia="宋体" w:cs="宋体"/>
                <w:color w:val="auto"/>
                <w:kern w:val="0"/>
                <w:sz w:val="18"/>
                <w:szCs w:val="18"/>
                <w:highlight w:val="none"/>
                <w:lang w:val="en-US" w:eastAsia="zh-CN" w:bidi="ar"/>
              </w:rPr>
              <w:t>13</w:t>
            </w:r>
            <w:r>
              <w:rPr>
                <w:rFonts w:hint="eastAsia" w:ascii="宋体" w:hAnsi="宋体" w:eastAsia="宋体" w:cs="宋体"/>
                <w:color w:val="auto"/>
                <w:kern w:val="0"/>
                <w:sz w:val="18"/>
                <w:szCs w:val="18"/>
                <w:highlight w:val="none"/>
                <w:lang w:eastAsia="zh-CN" w:bidi="ar"/>
              </w:rPr>
              <w:t>、</w:t>
            </w:r>
            <w:r>
              <w:rPr>
                <w:rFonts w:hint="eastAsia" w:ascii="宋体" w:hAnsi="宋体" w:eastAsia="宋体" w:cs="宋体"/>
                <w:color w:val="auto"/>
                <w:kern w:val="0"/>
                <w:sz w:val="18"/>
                <w:szCs w:val="18"/>
                <w:highlight w:val="none"/>
                <w:lang w:bidi="ar"/>
              </w:rPr>
              <w:t xml:space="preserve">纸张采用木浆加废纸生产，全部直纹，很有挺度。表面纤维不易带静电，印刷时可防止沾张；                                        </w:t>
            </w:r>
            <w:r>
              <w:rPr>
                <w:rFonts w:hint="eastAsia" w:ascii="宋体" w:hAnsi="宋体" w:eastAsia="宋体" w:cs="宋体"/>
                <w:color w:val="auto"/>
                <w:sz w:val="22"/>
                <w:highlight w:val="none"/>
                <w:lang w:val="en-US" w:eastAsia="zh-CN"/>
              </w:rPr>
              <w:t>#</w:t>
            </w:r>
            <w:r>
              <w:rPr>
                <w:rFonts w:hint="eastAsia" w:ascii="宋体" w:hAnsi="宋体" w:eastAsia="宋体" w:cs="宋体"/>
                <w:color w:val="auto"/>
                <w:kern w:val="0"/>
                <w:sz w:val="18"/>
                <w:szCs w:val="18"/>
                <w:highlight w:val="none"/>
                <w:lang w:bidi="ar"/>
              </w:rPr>
              <w:t>1</w:t>
            </w:r>
            <w:r>
              <w:rPr>
                <w:rFonts w:hint="eastAsia" w:ascii="宋体" w:hAnsi="宋体" w:eastAsia="宋体" w:cs="宋体"/>
                <w:color w:val="auto"/>
                <w:kern w:val="0"/>
                <w:sz w:val="18"/>
                <w:szCs w:val="18"/>
                <w:highlight w:val="none"/>
                <w:lang w:val="en-US" w:eastAsia="zh-CN" w:bidi="ar"/>
              </w:rPr>
              <w:t>4、</w:t>
            </w:r>
            <w:r>
              <w:rPr>
                <w:rFonts w:hint="eastAsia" w:ascii="宋体" w:hAnsi="宋体" w:eastAsia="宋体" w:cs="宋体"/>
                <w:color w:val="auto"/>
                <w:kern w:val="0"/>
                <w:sz w:val="18"/>
                <w:szCs w:val="18"/>
                <w:highlight w:val="none"/>
                <w:lang w:bidi="ar"/>
              </w:rPr>
              <w:t>印刷时吸墨快，双面印刷不透黑，过机畅顺，适用所有品牌的一体机，每分钟可达150张以上；</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sz w:val="22"/>
                <w:highlight w:val="none"/>
                <w:lang w:val="en-US" w:eastAsia="zh-CN"/>
              </w:rPr>
              <w:t>#</w:t>
            </w:r>
            <w:r>
              <w:rPr>
                <w:rFonts w:hint="eastAsia" w:ascii="宋体" w:hAnsi="宋体" w:eastAsia="宋体" w:cs="宋体"/>
                <w:color w:val="auto"/>
                <w:kern w:val="0"/>
                <w:sz w:val="18"/>
                <w:szCs w:val="18"/>
                <w:highlight w:val="none"/>
                <w:lang w:bidi="ar"/>
              </w:rPr>
              <w:t>1</w:t>
            </w:r>
            <w:r>
              <w:rPr>
                <w:rFonts w:hint="eastAsia" w:ascii="宋体" w:hAnsi="宋体" w:eastAsia="宋体" w:cs="宋体"/>
                <w:color w:val="auto"/>
                <w:kern w:val="0"/>
                <w:sz w:val="18"/>
                <w:szCs w:val="18"/>
                <w:highlight w:val="none"/>
                <w:lang w:val="en-US" w:eastAsia="zh-CN" w:bidi="ar"/>
              </w:rPr>
              <w:t>5、</w:t>
            </w:r>
            <w:r>
              <w:rPr>
                <w:rFonts w:hint="eastAsia" w:ascii="宋体" w:hAnsi="宋体" w:eastAsia="宋体" w:cs="宋体"/>
                <w:color w:val="auto"/>
                <w:kern w:val="0"/>
                <w:sz w:val="18"/>
                <w:szCs w:val="18"/>
                <w:highlight w:val="none"/>
                <w:lang w:bidi="ar"/>
              </w:rPr>
              <w:t>不变形、不翘角、不过期、易运输。 本纸品色彩为淡黄、本白；色调柔和，文字背景反差小，阅读书写不累眼睛，保护视力健康学生使用时不反光、长时间不刺眼，可防止眼睛疲劳，能够较好的保护学生视力；</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sz w:val="22"/>
                <w:highlight w:val="none"/>
                <w:lang w:val="en-US" w:eastAsia="zh-CN"/>
              </w:rPr>
              <w:t>#</w:t>
            </w:r>
            <w:r>
              <w:rPr>
                <w:rFonts w:hint="eastAsia" w:ascii="宋体" w:hAnsi="宋体" w:eastAsia="宋体" w:cs="宋体"/>
                <w:color w:val="auto"/>
                <w:kern w:val="0"/>
                <w:sz w:val="18"/>
                <w:szCs w:val="18"/>
                <w:highlight w:val="none"/>
                <w:lang w:bidi="ar"/>
              </w:rPr>
              <w:t>1</w:t>
            </w:r>
            <w:r>
              <w:rPr>
                <w:rFonts w:hint="eastAsia" w:ascii="宋体" w:hAnsi="宋体" w:eastAsia="宋体" w:cs="宋体"/>
                <w:color w:val="auto"/>
                <w:kern w:val="0"/>
                <w:sz w:val="18"/>
                <w:szCs w:val="18"/>
                <w:highlight w:val="none"/>
                <w:lang w:val="en-US" w:eastAsia="zh-CN" w:bidi="ar"/>
              </w:rPr>
              <w:t>6、</w:t>
            </w:r>
            <w:r>
              <w:rPr>
                <w:rFonts w:hint="eastAsia" w:ascii="宋体" w:hAnsi="宋体" w:eastAsia="宋体" w:cs="宋体"/>
                <w:color w:val="auto"/>
                <w:kern w:val="0"/>
                <w:sz w:val="18"/>
                <w:szCs w:val="18"/>
                <w:highlight w:val="none"/>
                <w:lang w:bidi="ar"/>
              </w:rPr>
              <w:t>一体机印刷设计是搓轮式走纸，要求纸张拉伸度要好。传统用的文化纸张草浆含量多，纤维较短，容易引起断张卡纸等现象，而表面光滑的胶版纸容易连带；</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sz w:val="22"/>
                <w:highlight w:val="none"/>
                <w:lang w:val="en-US" w:eastAsia="zh-CN"/>
              </w:rPr>
              <w:t>#</w:t>
            </w:r>
            <w:r>
              <w:rPr>
                <w:rFonts w:hint="eastAsia" w:ascii="宋体" w:hAnsi="宋体" w:eastAsia="宋体" w:cs="宋体"/>
                <w:color w:val="auto"/>
                <w:kern w:val="0"/>
                <w:sz w:val="18"/>
                <w:szCs w:val="18"/>
                <w:highlight w:val="none"/>
                <w:lang w:bidi="ar"/>
              </w:rPr>
              <w:t>1</w:t>
            </w:r>
            <w:r>
              <w:rPr>
                <w:rFonts w:hint="eastAsia" w:ascii="宋体" w:hAnsi="宋体" w:eastAsia="宋体" w:cs="宋体"/>
                <w:color w:val="auto"/>
                <w:kern w:val="0"/>
                <w:sz w:val="18"/>
                <w:szCs w:val="18"/>
                <w:highlight w:val="none"/>
                <w:lang w:val="en-US" w:eastAsia="zh-CN" w:bidi="ar"/>
              </w:rPr>
              <w:t>7、</w:t>
            </w:r>
            <w:r>
              <w:rPr>
                <w:rFonts w:hint="eastAsia" w:ascii="宋体" w:hAnsi="宋体" w:eastAsia="宋体" w:cs="宋体"/>
                <w:color w:val="auto"/>
                <w:kern w:val="0"/>
                <w:sz w:val="18"/>
                <w:szCs w:val="18"/>
                <w:highlight w:val="none"/>
                <w:lang w:bidi="ar"/>
              </w:rPr>
              <w:t>含多次运输和上卸货费用。</w:t>
            </w:r>
          </w:p>
          <w:p w14:paraId="34B71E10">
            <w:pPr>
              <w:pStyle w:val="12"/>
              <w:ind w:left="0" w:leftChars="0" w:firstLine="0" w:firstLineChars="0"/>
              <w:rPr>
                <w:rFonts w:hint="eastAsia"/>
              </w:rPr>
            </w:pPr>
            <w:r>
              <w:rPr>
                <w:rFonts w:hint="eastAsia" w:ascii="宋体" w:hAnsi="宋体" w:eastAsia="宋体" w:cs="宋体"/>
                <w:i w:val="0"/>
                <w:iCs w:val="0"/>
                <w:color w:val="000000"/>
                <w:sz w:val="20"/>
                <w:szCs w:val="20"/>
                <w:u w:val="none"/>
                <w:lang w:val="en-US" w:eastAsia="zh-CN" w:bidi="ar"/>
              </w:rPr>
              <w:t>注：以上标“</w:t>
            </w:r>
            <w:r>
              <w:rPr>
                <w:rFonts w:hint="eastAsia" w:ascii="宋体" w:hAnsi="宋体" w:eastAsia="宋体" w:cs="宋体"/>
                <w:color w:val="auto"/>
                <w:sz w:val="22"/>
                <w:highlight w:val="none"/>
                <w:lang w:val="en-US" w:eastAsia="zh-CN"/>
              </w:rPr>
              <w:t>▲</w:t>
            </w:r>
            <w:r>
              <w:rPr>
                <w:rFonts w:hint="eastAsia" w:ascii="宋体" w:hAnsi="宋体" w:eastAsia="宋体" w:cs="宋体"/>
                <w:i w:val="0"/>
                <w:iCs w:val="0"/>
                <w:color w:val="000000"/>
                <w:sz w:val="20"/>
                <w:szCs w:val="20"/>
                <w:u w:val="none"/>
                <w:lang w:val="en-US" w:eastAsia="zh-CN" w:bidi="ar"/>
              </w:rPr>
              <w:t>”参数需要提供带CMA章的第三方检测机构出具的检测报告</w:t>
            </w:r>
            <w:r>
              <w:rPr>
                <w:rFonts w:hint="eastAsia" w:ascii="宋体" w:hAnsi="宋体" w:cs="宋体"/>
                <w:i w:val="0"/>
                <w:iCs w:val="0"/>
                <w:color w:val="000000"/>
                <w:sz w:val="20"/>
                <w:szCs w:val="20"/>
                <w:u w:val="none"/>
                <w:lang w:val="en-US" w:eastAsia="zh-CN" w:bidi="ar"/>
              </w:rPr>
              <w:t>原件扫描件</w:t>
            </w:r>
            <w:r>
              <w:rPr>
                <w:rFonts w:hint="eastAsia" w:ascii="宋体" w:hAnsi="宋体" w:eastAsia="宋体" w:cs="宋体"/>
                <w:i w:val="0"/>
                <w:iCs w:val="0"/>
                <w:color w:val="000000"/>
                <w:sz w:val="20"/>
                <w:szCs w:val="20"/>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AE446">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令</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7BF35">
            <w:pPr>
              <w:widowControl/>
              <w:jc w:val="center"/>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2000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B9C5A">
            <w:pPr>
              <w:widowControl/>
              <w:jc w:val="center"/>
              <w:textAlignment w:val="center"/>
              <w:rPr>
                <w:rFonts w:hint="eastAsia" w:ascii="宋体" w:hAnsi="宋体" w:eastAsia="宋体" w:cs="宋体"/>
                <w:color w:val="0000FF"/>
                <w:sz w:val="18"/>
                <w:szCs w:val="18"/>
                <w:highlight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2525E">
            <w:pPr>
              <w:widowControl/>
              <w:jc w:val="center"/>
              <w:textAlignment w:val="center"/>
              <w:rPr>
                <w:rFonts w:hint="eastAsia" w:ascii="宋体" w:hAnsi="宋体" w:eastAsia="宋体" w:cs="宋体"/>
                <w:color w:val="0000FF"/>
                <w:sz w:val="18"/>
                <w:szCs w:val="18"/>
                <w:highlight w:val="none"/>
              </w:rPr>
            </w:pPr>
          </w:p>
        </w:tc>
      </w:tr>
      <w:tr w14:paraId="517B7D80">
        <w:tblPrEx>
          <w:tblCellMar>
            <w:top w:w="0" w:type="dxa"/>
            <w:left w:w="108" w:type="dxa"/>
            <w:bottom w:w="0" w:type="dxa"/>
            <w:right w:w="108" w:type="dxa"/>
          </w:tblCellMar>
        </w:tblPrEx>
        <w:trPr>
          <w:trHeight w:val="2580"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8EB39">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C4AC8">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胶版印刷纸16K（60g/m</w:t>
            </w:r>
            <w:r>
              <w:rPr>
                <w:rStyle w:val="43"/>
                <w:rFonts w:hint="eastAsia" w:ascii="宋体" w:hAnsi="宋体" w:eastAsia="宋体" w:cs="宋体"/>
                <w:color w:val="auto"/>
                <w:sz w:val="18"/>
                <w:szCs w:val="18"/>
                <w:highlight w:val="none"/>
                <w:lang w:bidi="ar"/>
              </w:rPr>
              <w:t>2</w:t>
            </w:r>
            <w:r>
              <w:rPr>
                <w:rFonts w:hint="eastAsia" w:ascii="宋体" w:hAnsi="宋体" w:eastAsia="宋体" w:cs="宋体"/>
                <w:color w:val="auto"/>
                <w:kern w:val="0"/>
                <w:sz w:val="18"/>
                <w:szCs w:val="18"/>
                <w:highlight w:val="none"/>
                <w:lang w:bidi="ar"/>
              </w:rPr>
              <w:t>）</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C4772">
            <w:pPr>
              <w:widowControl/>
              <w:jc w:val="center"/>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16K，60ɡ，9000张/令</w:t>
            </w:r>
          </w:p>
          <w:p w14:paraId="738879E1">
            <w:pPr>
              <w:widowControl/>
              <w:jc w:val="center"/>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270mmX195mm</w:t>
            </w:r>
          </w:p>
          <w:p w14:paraId="10CD7761">
            <w:pPr>
              <w:widowControl/>
              <w:jc w:val="center"/>
              <w:textAlignment w:val="center"/>
              <w:rPr>
                <w:rFonts w:hint="eastAsia" w:ascii="宋体" w:hAnsi="宋体" w:eastAsia="宋体" w:cs="宋体"/>
                <w:color w:val="auto"/>
                <w:kern w:val="0"/>
                <w:sz w:val="18"/>
                <w:szCs w:val="18"/>
                <w:highlight w:val="none"/>
                <w:lang w:bidi="ar"/>
              </w:rPr>
            </w:pPr>
          </w:p>
        </w:tc>
        <w:tc>
          <w:tcPr>
            <w:tcW w:w="34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23835">
            <w:pPr>
              <w:jc w:val="left"/>
              <w:rPr>
                <w:rFonts w:hint="eastAsia" w:ascii="宋体" w:hAnsi="宋体" w:eastAsia="宋体" w:cs="宋体"/>
                <w:color w:val="auto"/>
                <w:sz w:val="18"/>
                <w:szCs w:val="18"/>
                <w:highlight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E956F">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令</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5DBBC">
            <w:pPr>
              <w:widowControl/>
              <w:jc w:val="center"/>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550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ED74C">
            <w:pPr>
              <w:widowControl/>
              <w:jc w:val="center"/>
              <w:textAlignment w:val="center"/>
              <w:rPr>
                <w:rFonts w:hint="eastAsia" w:ascii="宋体" w:hAnsi="宋体" w:eastAsia="宋体" w:cs="宋体"/>
                <w:color w:val="0000FF"/>
                <w:sz w:val="18"/>
                <w:szCs w:val="18"/>
                <w:highlight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E21EB">
            <w:pPr>
              <w:widowControl/>
              <w:jc w:val="center"/>
              <w:textAlignment w:val="center"/>
              <w:rPr>
                <w:rFonts w:hint="eastAsia" w:ascii="宋体" w:hAnsi="宋体" w:eastAsia="宋体" w:cs="宋体"/>
                <w:color w:val="0000FF"/>
                <w:sz w:val="18"/>
                <w:szCs w:val="18"/>
                <w:highlight w:val="none"/>
              </w:rPr>
            </w:pPr>
          </w:p>
        </w:tc>
      </w:tr>
      <w:tr w14:paraId="7B2DA996">
        <w:tblPrEx>
          <w:tblCellMar>
            <w:top w:w="0" w:type="dxa"/>
            <w:left w:w="108" w:type="dxa"/>
            <w:bottom w:w="0" w:type="dxa"/>
            <w:right w:w="108" w:type="dxa"/>
          </w:tblCellMar>
        </w:tblPrEx>
        <w:trPr>
          <w:trHeight w:val="435" w:hRule="atLeast"/>
        </w:trPr>
        <w:tc>
          <w:tcPr>
            <w:tcW w:w="975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55B41C2">
            <w:pPr>
              <w:keepNext w:val="0"/>
              <w:keepLines w:val="0"/>
              <w:pageBreakBefore w:val="0"/>
              <w:widowControl w:val="0"/>
              <w:pBdr>
                <w:top w:val="none" w:color="000000" w:sz="0" w:space="0"/>
                <w:left w:val="none" w:color="000000" w:sz="0" w:space="0"/>
                <w:bottom w:val="none" w:color="000000" w:sz="0" w:space="0"/>
                <w:right w:val="none" w:color="000000" w:sz="0" w:space="0"/>
              </w:pBdr>
              <w:shd w:val="clear" w:color="auto"/>
              <w:kinsoku/>
              <w:wordWrap/>
              <w:overflowPunct/>
              <w:topLinePunct w:val="0"/>
              <w:autoSpaceDE/>
              <w:autoSpaceDN/>
              <w:bidi w:val="0"/>
              <w:adjustRightInd/>
              <w:snapToGrid/>
              <w:spacing w:line="499" w:lineRule="atLeast"/>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1、采购清单中技术要求前标有“</w:t>
            </w:r>
            <w:bookmarkStart w:id="7" w:name="OLE_LINK1"/>
            <w:r>
              <w:rPr>
                <w:rFonts w:hint="eastAsia" w:ascii="宋体" w:hAnsi="宋体" w:eastAsia="宋体" w:cs="宋体"/>
                <w:color w:val="auto"/>
                <w:sz w:val="22"/>
                <w:highlight w:val="none"/>
                <w:lang w:val="en-US" w:eastAsia="zh-CN"/>
              </w:rPr>
              <w:t>●”的为核心产品</w:t>
            </w:r>
            <w:bookmarkEnd w:id="7"/>
            <w:r>
              <w:rPr>
                <w:rFonts w:hint="eastAsia" w:ascii="宋体" w:hAnsi="宋体" w:eastAsia="宋体" w:cs="宋体"/>
                <w:color w:val="auto"/>
                <w:sz w:val="22"/>
                <w:highlight w:val="none"/>
                <w:lang w:val="en-US" w:eastAsia="zh-CN"/>
              </w:rPr>
              <w:t>；提供相同品牌产品且通过资格审查、符合性审查的不同投标人参加同一合同项下投标的，按一家投标人计算,评审后得分最高的同品牌投标人获得中标人推荐资格；</w:t>
            </w:r>
          </w:p>
          <w:p w14:paraId="10A0938F">
            <w:pPr>
              <w:keepNext w:val="0"/>
              <w:keepLines w:val="0"/>
              <w:pageBreakBefore w:val="0"/>
              <w:widowControl w:val="0"/>
              <w:pBdr>
                <w:top w:val="none" w:color="000000" w:sz="0" w:space="0"/>
                <w:left w:val="none" w:color="000000" w:sz="0" w:space="0"/>
                <w:bottom w:val="none" w:color="000000" w:sz="0" w:space="0"/>
                <w:right w:val="none" w:color="000000" w:sz="0" w:space="0"/>
              </w:pBdr>
              <w:shd w:val="clear" w:color="auto"/>
              <w:kinsoku/>
              <w:wordWrap/>
              <w:overflowPunct/>
              <w:topLinePunct w:val="0"/>
              <w:autoSpaceDE/>
              <w:autoSpaceDN/>
              <w:bidi w:val="0"/>
              <w:adjustRightInd/>
              <w:snapToGrid/>
              <w:spacing w:line="499" w:lineRule="atLeast"/>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2"/>
                <w:highlight w:val="none"/>
                <w:lang w:val="en-US" w:eastAsia="zh-CN"/>
              </w:rPr>
              <w:t>2、采购清单中技术要求前标有“</w:t>
            </w:r>
            <w:bookmarkStart w:id="8" w:name="OLE_LINK77"/>
            <w:r>
              <w:rPr>
                <w:rFonts w:hint="eastAsia" w:ascii="宋体" w:hAnsi="宋体" w:eastAsia="宋体" w:cs="宋体"/>
                <w:color w:val="auto"/>
                <w:sz w:val="22"/>
                <w:highlight w:val="none"/>
                <w:lang w:val="en-US" w:eastAsia="zh-CN"/>
              </w:rPr>
              <w:t>▲</w:t>
            </w:r>
            <w:bookmarkEnd w:id="8"/>
            <w:r>
              <w:rPr>
                <w:rFonts w:hint="eastAsia" w:ascii="宋体" w:hAnsi="宋体" w:eastAsia="宋体" w:cs="宋体"/>
                <w:color w:val="auto"/>
                <w:sz w:val="22"/>
                <w:highlight w:val="none"/>
                <w:lang w:val="en-US" w:eastAsia="zh-CN"/>
              </w:rPr>
              <w:t>”的为重要技术参数，按要求提供证明材料</w:t>
            </w:r>
            <w:r>
              <w:rPr>
                <w:rFonts w:hint="eastAsia" w:ascii="宋体" w:hAnsi="宋体" w:cs="宋体"/>
                <w:color w:val="auto"/>
                <w:sz w:val="22"/>
                <w:highlight w:val="none"/>
                <w:lang w:val="en-US" w:eastAsia="zh-CN"/>
              </w:rPr>
              <w:t>，</w:t>
            </w:r>
            <w:r>
              <w:rPr>
                <w:rFonts w:hint="eastAsia" w:ascii="宋体" w:hAnsi="宋体" w:eastAsia="宋体" w:cs="宋体"/>
                <w:color w:val="auto"/>
                <w:sz w:val="22"/>
                <w:highlight w:val="none"/>
                <w:lang w:val="en-US" w:eastAsia="zh-CN"/>
              </w:rPr>
              <w:t>中标后7个工作日内提供原件备查，未提供属于提供虚假材料谋取中标，采购单位有权取消中标资格；</w:t>
            </w:r>
          </w:p>
          <w:p w14:paraId="5BCB81F9">
            <w:pPr>
              <w:keepNext w:val="0"/>
              <w:keepLines w:val="0"/>
              <w:pageBreakBefore w:val="0"/>
              <w:widowControl w:val="0"/>
              <w:pBdr>
                <w:top w:val="none" w:color="000000" w:sz="0" w:space="0"/>
                <w:left w:val="none" w:color="000000" w:sz="0" w:space="0"/>
                <w:bottom w:val="none" w:color="000000" w:sz="0" w:space="0"/>
                <w:right w:val="none" w:color="000000" w:sz="0" w:space="0"/>
              </w:pBdr>
              <w:shd w:val="clear" w:color="auto"/>
              <w:kinsoku/>
              <w:wordWrap/>
              <w:overflowPunct/>
              <w:topLinePunct w:val="0"/>
              <w:autoSpaceDE/>
              <w:autoSpaceDN/>
              <w:bidi w:val="0"/>
              <w:adjustRightInd/>
              <w:snapToGrid/>
              <w:spacing w:line="499" w:lineRule="atLeast"/>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3、采购清单中技术要求前标有“#”的为一般技术参数，按要求响应，需详尽真实的提供投标</w:t>
            </w:r>
            <w:bookmarkStart w:id="9" w:name="OLE_LINK117"/>
            <w:r>
              <w:rPr>
                <w:rFonts w:hint="eastAsia" w:ascii="宋体" w:hAnsi="宋体" w:eastAsia="宋体" w:cs="宋体"/>
                <w:color w:val="auto"/>
                <w:sz w:val="22"/>
                <w:highlight w:val="none"/>
                <w:lang w:val="en-US" w:eastAsia="zh-CN"/>
              </w:rPr>
              <w:t>产品的技术要求响应及偏离表，且均需在技术要求响应及偏离表内详尽真实的提供偏差情况，否则视为无响应或无效响应；</w:t>
            </w:r>
          </w:p>
          <w:p w14:paraId="23243B3C">
            <w:pPr>
              <w:keepNext w:val="0"/>
              <w:keepLines w:val="0"/>
              <w:pageBreakBefore w:val="0"/>
              <w:widowControl w:val="0"/>
              <w:pBdr>
                <w:top w:val="none" w:color="000000" w:sz="0" w:space="0"/>
                <w:left w:val="none" w:color="000000" w:sz="0" w:space="0"/>
                <w:bottom w:val="none" w:color="000000" w:sz="0" w:space="0"/>
                <w:right w:val="none" w:color="000000" w:sz="0" w:space="0"/>
              </w:pBdr>
              <w:shd w:val="clear" w:color="auto"/>
              <w:kinsoku/>
              <w:wordWrap/>
              <w:overflowPunct/>
              <w:topLinePunct w:val="0"/>
              <w:autoSpaceDE/>
              <w:autoSpaceDN/>
              <w:bidi w:val="0"/>
              <w:adjustRightInd/>
              <w:snapToGrid/>
              <w:spacing w:line="499" w:lineRule="atLeast"/>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4、除特别标注尺寸偏差、大于、大于等于、小于及小于等于之外，其它固定尺寸允许偏差±5%；</w:t>
            </w:r>
          </w:p>
          <w:p w14:paraId="72EAD36E">
            <w:pPr>
              <w:keepNext w:val="0"/>
              <w:keepLines w:val="0"/>
              <w:pageBreakBefore w:val="0"/>
              <w:widowControl w:val="0"/>
              <w:pBdr>
                <w:top w:val="none" w:color="000000" w:sz="0" w:space="0"/>
                <w:left w:val="none" w:color="000000" w:sz="0" w:space="0"/>
                <w:bottom w:val="none" w:color="000000" w:sz="0" w:space="0"/>
                <w:right w:val="none" w:color="000000" w:sz="0" w:space="0"/>
              </w:pBdr>
              <w:shd w:val="clear" w:color="auto"/>
              <w:kinsoku/>
              <w:wordWrap/>
              <w:overflowPunct/>
              <w:topLinePunct w:val="0"/>
              <w:autoSpaceDE/>
              <w:autoSpaceDN/>
              <w:bidi w:val="0"/>
              <w:adjustRightInd/>
              <w:snapToGrid/>
              <w:spacing w:line="499" w:lineRule="atLeast"/>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5、投标人须提供所投标的产品品牌、型号、产地，除辅材、辅助材料（含以施工为主的条目）和技术参数标明为定制的产品之外的其它应该标明品牌和型号的产品，在投标文件中必须标明产品的品牌、型号，否则作无效投标处理；</w:t>
            </w:r>
          </w:p>
          <w:p w14:paraId="16797396">
            <w:pPr>
              <w:keepNext w:val="0"/>
              <w:keepLines w:val="0"/>
              <w:pageBreakBefore w:val="0"/>
              <w:widowControl w:val="0"/>
              <w:pBdr>
                <w:top w:val="none" w:color="000000" w:sz="0" w:space="0"/>
                <w:left w:val="none" w:color="000000" w:sz="0" w:space="0"/>
                <w:bottom w:val="none" w:color="000000" w:sz="0" w:space="0"/>
                <w:right w:val="none" w:color="000000" w:sz="0" w:space="0"/>
              </w:pBdr>
              <w:shd w:val="clear" w:color="auto"/>
              <w:kinsoku/>
              <w:wordWrap/>
              <w:overflowPunct/>
              <w:topLinePunct w:val="0"/>
              <w:autoSpaceDE/>
              <w:autoSpaceDN/>
              <w:bidi w:val="0"/>
              <w:adjustRightInd/>
              <w:snapToGrid/>
              <w:spacing w:line="499" w:lineRule="atLeas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22"/>
                <w:highlight w:val="none"/>
                <w:lang w:val="en-US" w:eastAsia="zh-CN"/>
              </w:rPr>
              <w:t>6、中标人供货时产品的品牌、型号、必须和投标文件中填写的产品的品牌、型号一致，否则，采购人有权拒收并要求中标人按投标文件中填写的产品的品牌、型号供货。</w:t>
            </w:r>
            <w:bookmarkEnd w:id="9"/>
          </w:p>
        </w:tc>
      </w:tr>
    </w:tbl>
    <w:p w14:paraId="472C10A3">
      <w:pPr>
        <w:keepNext w:val="0"/>
        <w:keepLines w:val="0"/>
        <w:pageBreakBefore w:val="0"/>
        <w:widowControl w:val="0"/>
        <w:pBdr>
          <w:top w:val="none" w:color="000000" w:sz="0" w:space="0"/>
          <w:left w:val="none" w:color="000000" w:sz="0" w:space="0"/>
          <w:bottom w:val="none" w:color="000000" w:sz="0" w:space="0"/>
          <w:right w:val="none" w:color="000000" w:sz="0" w:space="0"/>
        </w:pBdr>
        <w:shd w:val="clear" w:color="auto"/>
        <w:kinsoku/>
        <w:wordWrap/>
        <w:overflowPunct/>
        <w:topLinePunct w:val="0"/>
        <w:autoSpaceDE/>
        <w:autoSpaceDN/>
        <w:bidi w:val="0"/>
        <w:adjustRightInd/>
        <w:snapToGrid/>
        <w:spacing w:line="499" w:lineRule="atLeast"/>
        <w:ind w:firstLine="442" w:firstLineChars="200"/>
        <w:textAlignment w:val="auto"/>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三、采购标的需实现的功能或者目标，以及为落实政府采购政策需满足的要求</w:t>
      </w:r>
    </w:p>
    <w:p w14:paraId="34391AA4">
      <w:pPr>
        <w:keepNext w:val="0"/>
        <w:keepLines w:val="0"/>
        <w:pageBreakBefore w:val="0"/>
        <w:widowControl w:val="0"/>
        <w:pBdr>
          <w:top w:val="none" w:color="000000" w:sz="0" w:space="0"/>
          <w:left w:val="none" w:color="000000" w:sz="0" w:space="0"/>
          <w:bottom w:val="none" w:color="000000" w:sz="0" w:space="0"/>
          <w:right w:val="none" w:color="000000" w:sz="0" w:space="0"/>
        </w:pBdr>
        <w:shd w:val="clear" w:color="auto"/>
        <w:kinsoku/>
        <w:wordWrap/>
        <w:overflowPunct/>
        <w:topLinePunct w:val="0"/>
        <w:autoSpaceDE/>
        <w:autoSpaceDN/>
        <w:bidi w:val="0"/>
        <w:adjustRightInd/>
        <w:snapToGrid/>
        <w:spacing w:line="499" w:lineRule="atLeast"/>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1</w:t>
      </w:r>
      <w:r>
        <w:rPr>
          <w:rFonts w:hint="eastAsia" w:ascii="宋体" w:hAnsi="宋体" w:eastAsia="宋体" w:cs="宋体"/>
          <w:color w:val="auto"/>
          <w:sz w:val="22"/>
          <w:highlight w:val="none"/>
        </w:rPr>
        <w:t>、节能、环保产品政策</w:t>
      </w:r>
    </w:p>
    <w:p w14:paraId="6F0F16A6">
      <w:pPr>
        <w:keepNext w:val="0"/>
        <w:keepLines w:val="0"/>
        <w:pageBreakBefore w:val="0"/>
        <w:widowControl w:val="0"/>
        <w:pBdr>
          <w:top w:val="none" w:color="000000" w:sz="0" w:space="0"/>
          <w:left w:val="none" w:color="000000" w:sz="0" w:space="0"/>
          <w:bottom w:val="none" w:color="000000" w:sz="0" w:space="0"/>
          <w:right w:val="none" w:color="000000" w:sz="0" w:space="0"/>
        </w:pBdr>
        <w:shd w:val="clear" w:color="auto"/>
        <w:kinsoku/>
        <w:wordWrap/>
        <w:overflowPunct/>
        <w:topLinePunct w:val="0"/>
        <w:autoSpaceDE/>
        <w:autoSpaceDN/>
        <w:bidi w:val="0"/>
        <w:adjustRightInd/>
        <w:snapToGrid/>
        <w:spacing w:line="499" w:lineRule="atLeast"/>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对照财库〔2019〕9号、财库〔2019〕19号文件规定，供应商所投产品属于强制采购产品的，应提供国家市场监督管理局确定的列入“参与实施政府采购节能产品认证机构名录”内的认证机构出具的、有效期内的该产品的节能产品认证证书电子件，不满足以上要求的按无效标处理。</w:t>
      </w:r>
    </w:p>
    <w:p w14:paraId="1D302E8E">
      <w:pPr>
        <w:keepNext w:val="0"/>
        <w:keepLines w:val="0"/>
        <w:pageBreakBefore w:val="0"/>
        <w:widowControl w:val="0"/>
        <w:pBdr>
          <w:top w:val="none" w:color="000000" w:sz="0" w:space="0"/>
          <w:left w:val="none" w:color="000000" w:sz="0" w:space="0"/>
          <w:bottom w:val="none" w:color="000000" w:sz="0" w:space="0"/>
          <w:right w:val="none" w:color="000000" w:sz="0" w:space="0"/>
        </w:pBdr>
        <w:shd w:val="clear" w:color="auto"/>
        <w:kinsoku/>
        <w:wordWrap/>
        <w:overflowPunct/>
        <w:topLinePunct w:val="0"/>
        <w:autoSpaceDE/>
        <w:autoSpaceDN/>
        <w:bidi w:val="0"/>
        <w:adjustRightInd/>
        <w:snapToGrid/>
        <w:spacing w:line="499" w:lineRule="atLeast"/>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2</w:t>
      </w:r>
      <w:r>
        <w:rPr>
          <w:rFonts w:hint="eastAsia" w:ascii="宋体" w:hAnsi="宋体" w:eastAsia="宋体" w:cs="宋体"/>
          <w:color w:val="auto"/>
          <w:sz w:val="22"/>
          <w:highlight w:val="none"/>
        </w:rPr>
        <w:t>、商品包装、快递包装政府采购需求标准（试行）</w:t>
      </w:r>
    </w:p>
    <w:p w14:paraId="4F9AD0E9">
      <w:pPr>
        <w:keepNext w:val="0"/>
        <w:keepLines w:val="0"/>
        <w:pageBreakBefore w:val="0"/>
        <w:widowControl w:val="0"/>
        <w:pBdr>
          <w:top w:val="none" w:color="000000" w:sz="0" w:space="0"/>
          <w:left w:val="none" w:color="000000" w:sz="0" w:space="0"/>
          <w:bottom w:val="none" w:color="000000" w:sz="0" w:space="0"/>
          <w:right w:val="none" w:color="000000" w:sz="0" w:space="0"/>
        </w:pBdr>
        <w:shd w:val="clear" w:color="auto"/>
        <w:kinsoku/>
        <w:wordWrap/>
        <w:overflowPunct/>
        <w:topLinePunct w:val="0"/>
        <w:autoSpaceDE/>
        <w:autoSpaceDN/>
        <w:bidi w:val="0"/>
        <w:adjustRightInd/>
        <w:snapToGrid/>
        <w:spacing w:line="499" w:lineRule="atLeast"/>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为助力打好污染防治攻坚战，推广使用绿色包装，本项目中涉及的商品包装和快递包装执行《关于印发〈商品包装政府采购需求标准（试行）〉、〈快递包装政府采购需求标准（试行）〉的通知》（财办库〔2020〕123号）、《江苏省财政厅关于加强政府绿色采购有关事项的通知》（苏财购〔2023〕65号）的要求，投标人应当提供符合需求标准的产品及相关快递服务的包装。</w:t>
      </w:r>
    </w:p>
    <w:p w14:paraId="51C89F8C">
      <w:pPr>
        <w:keepNext w:val="0"/>
        <w:keepLines w:val="0"/>
        <w:pageBreakBefore w:val="0"/>
        <w:widowControl w:val="0"/>
        <w:pBdr>
          <w:top w:val="none" w:color="000000" w:sz="0" w:space="0"/>
          <w:left w:val="none" w:color="000000" w:sz="0" w:space="0"/>
          <w:bottom w:val="none" w:color="000000" w:sz="0" w:space="0"/>
          <w:right w:val="none" w:color="000000" w:sz="0" w:space="0"/>
        </w:pBdr>
        <w:shd w:val="clear" w:color="auto"/>
        <w:kinsoku/>
        <w:wordWrap/>
        <w:overflowPunct/>
        <w:topLinePunct w:val="0"/>
        <w:autoSpaceDE/>
        <w:autoSpaceDN/>
        <w:bidi w:val="0"/>
        <w:adjustRightInd/>
        <w:snapToGrid/>
        <w:spacing w:line="499" w:lineRule="atLeas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3、绿色数据中心政府采购需求标准（试行）</w:t>
      </w:r>
    </w:p>
    <w:p w14:paraId="51E9F22D">
      <w:pPr>
        <w:keepNext w:val="0"/>
        <w:keepLines w:val="0"/>
        <w:pageBreakBefore w:val="0"/>
        <w:widowControl w:val="0"/>
        <w:pBdr>
          <w:top w:val="none" w:color="000000" w:sz="0" w:space="0"/>
          <w:left w:val="none" w:color="000000" w:sz="0" w:space="0"/>
          <w:bottom w:val="none" w:color="000000" w:sz="0" w:space="0"/>
          <w:right w:val="none" w:color="000000" w:sz="0" w:space="0"/>
        </w:pBdr>
        <w:shd w:val="clear" w:color="auto"/>
        <w:kinsoku/>
        <w:wordWrap/>
        <w:overflowPunct/>
        <w:topLinePunct w:val="0"/>
        <w:autoSpaceDE/>
        <w:autoSpaceDN/>
        <w:bidi w:val="0"/>
        <w:adjustRightInd/>
        <w:snapToGrid/>
        <w:spacing w:line="499" w:lineRule="atLeas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为加快数据中心绿色转型，根据财政部生态环境部工业和信息化部关于印发《绿色数据中心政府采购需求标准（试行）》的通知），本项目如涉及绿色数据中心，投标人应当提供符合需求标准的产品。</w:t>
      </w:r>
    </w:p>
    <w:p w14:paraId="67EBB003">
      <w:pPr>
        <w:keepNext w:val="0"/>
        <w:keepLines w:val="0"/>
        <w:pageBreakBefore w:val="0"/>
        <w:widowControl w:val="0"/>
        <w:pBdr>
          <w:top w:val="none" w:color="000000" w:sz="0" w:space="0"/>
          <w:left w:val="none" w:color="000000" w:sz="0" w:space="0"/>
          <w:bottom w:val="none" w:color="000000" w:sz="0" w:space="0"/>
          <w:right w:val="none" w:color="000000" w:sz="0" w:space="0"/>
        </w:pBdr>
        <w:shd w:val="clear" w:color="auto"/>
        <w:kinsoku/>
        <w:wordWrap/>
        <w:overflowPunct/>
        <w:topLinePunct w:val="0"/>
        <w:autoSpaceDE/>
        <w:autoSpaceDN/>
        <w:bidi w:val="0"/>
        <w:adjustRightInd/>
        <w:snapToGrid/>
        <w:spacing w:line="499" w:lineRule="atLeas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4、限制标准的产品要求</w:t>
      </w:r>
    </w:p>
    <w:p w14:paraId="2F7032E1">
      <w:pPr>
        <w:keepNext w:val="0"/>
        <w:keepLines w:val="0"/>
        <w:pageBreakBefore w:val="0"/>
        <w:widowControl w:val="0"/>
        <w:pBdr>
          <w:top w:val="none" w:color="000000" w:sz="0" w:space="0"/>
          <w:left w:val="none" w:color="000000" w:sz="0" w:space="0"/>
          <w:bottom w:val="none" w:color="000000" w:sz="0" w:space="0"/>
          <w:right w:val="none" w:color="000000" w:sz="0" w:space="0"/>
        </w:pBdr>
        <w:shd w:val="clear" w:color="auto"/>
        <w:kinsoku/>
        <w:wordWrap/>
        <w:overflowPunct/>
        <w:topLinePunct w:val="0"/>
        <w:autoSpaceDE/>
        <w:autoSpaceDN/>
        <w:bidi w:val="0"/>
        <w:adjustRightInd/>
        <w:snapToGrid/>
        <w:spacing w:line="499" w:lineRule="atLeas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 xml:space="preserve">本项目中涉及涂料、胶黏剂、油墨、清洗剂等挥发性有机物产品的，属于强制性标准的，投标人应当提供符合国家和江苏省相关VOCs 含量限制标准的产品。 </w:t>
      </w:r>
    </w:p>
    <w:p w14:paraId="37D175FA">
      <w:pPr>
        <w:keepNext w:val="0"/>
        <w:keepLines w:val="0"/>
        <w:pageBreakBefore w:val="0"/>
        <w:widowControl w:val="0"/>
        <w:pBdr>
          <w:top w:val="none" w:color="000000" w:sz="0" w:space="0"/>
          <w:left w:val="none" w:color="000000" w:sz="0" w:space="0"/>
          <w:bottom w:val="none" w:color="000000" w:sz="0" w:space="0"/>
          <w:right w:val="none" w:color="000000" w:sz="0" w:space="0"/>
        </w:pBdr>
        <w:shd w:val="clear" w:color="auto"/>
        <w:kinsoku/>
        <w:wordWrap/>
        <w:overflowPunct/>
        <w:topLinePunct w:val="0"/>
        <w:autoSpaceDE/>
        <w:autoSpaceDN/>
        <w:bidi w:val="0"/>
        <w:adjustRightInd/>
        <w:snapToGrid/>
        <w:spacing w:line="499" w:lineRule="atLeast"/>
        <w:ind w:firstLine="442" w:firstLineChars="200"/>
        <w:textAlignment w:val="auto"/>
        <w:rPr>
          <w:rFonts w:hint="eastAsia" w:ascii="宋体" w:hAnsi="宋体" w:eastAsia="宋体" w:cs="宋体"/>
          <w:b/>
          <w:bCs/>
          <w:color w:val="auto"/>
          <w:sz w:val="22"/>
          <w:highlight w:val="none"/>
          <w:lang w:val="en-US" w:eastAsia="zh-CN"/>
        </w:rPr>
      </w:pPr>
      <w:r>
        <w:rPr>
          <w:rFonts w:hint="eastAsia" w:ascii="宋体" w:hAnsi="宋体" w:eastAsia="宋体" w:cs="宋体"/>
          <w:b/>
          <w:bCs/>
          <w:color w:val="auto"/>
          <w:sz w:val="22"/>
          <w:highlight w:val="none"/>
          <w:lang w:val="en-US" w:eastAsia="zh-CN"/>
        </w:rPr>
        <w:t>四、项目实施方案</w:t>
      </w:r>
    </w:p>
    <w:p w14:paraId="204036FE">
      <w:pPr>
        <w:keepNext w:val="0"/>
        <w:keepLines w:val="0"/>
        <w:pageBreakBefore w:val="0"/>
        <w:widowControl w:val="0"/>
        <w:pBdr>
          <w:top w:val="none" w:color="000000" w:sz="0" w:space="0"/>
          <w:left w:val="none" w:color="000000" w:sz="0" w:space="0"/>
          <w:bottom w:val="none" w:color="000000" w:sz="0" w:space="0"/>
          <w:right w:val="none" w:color="000000" w:sz="0" w:space="0"/>
        </w:pBdr>
        <w:shd w:val="clear" w:color="auto"/>
        <w:kinsoku/>
        <w:wordWrap/>
        <w:overflowPunct/>
        <w:topLinePunct w:val="0"/>
        <w:autoSpaceDE/>
        <w:autoSpaceDN/>
        <w:bidi w:val="0"/>
        <w:adjustRightInd/>
        <w:snapToGrid/>
        <w:spacing w:line="499" w:lineRule="atLeast"/>
        <w:ind w:firstLine="442" w:firstLineChars="200"/>
        <w:textAlignment w:val="auto"/>
        <w:rPr>
          <w:rFonts w:hint="eastAsia" w:ascii="宋体" w:hAnsi="宋体" w:eastAsia="宋体" w:cs="宋体"/>
          <w:b/>
          <w:bCs/>
          <w:color w:val="auto"/>
          <w:sz w:val="22"/>
          <w:highlight w:val="none"/>
          <w:lang w:val="en-US" w:eastAsia="zh-CN"/>
        </w:rPr>
      </w:pPr>
      <w:r>
        <w:rPr>
          <w:rFonts w:hint="eastAsia" w:ascii="宋体" w:hAnsi="宋体" w:eastAsia="宋体" w:cs="宋体"/>
          <w:b/>
          <w:bCs/>
          <w:color w:val="auto"/>
          <w:sz w:val="22"/>
          <w:highlight w:val="none"/>
          <w:lang w:val="en-US" w:eastAsia="zh-CN"/>
        </w:rPr>
        <w:t>（一）进度安排</w:t>
      </w:r>
    </w:p>
    <w:p w14:paraId="6F0DB2A1">
      <w:pPr>
        <w:keepNext w:val="0"/>
        <w:keepLines w:val="0"/>
        <w:pageBreakBefore w:val="0"/>
        <w:widowControl w:val="0"/>
        <w:pBdr>
          <w:top w:val="none" w:color="000000" w:sz="0" w:space="0"/>
          <w:left w:val="none" w:color="000000" w:sz="0" w:space="0"/>
          <w:bottom w:val="none" w:color="000000" w:sz="0" w:space="0"/>
          <w:right w:val="none" w:color="000000" w:sz="0" w:space="0"/>
        </w:pBdr>
        <w:shd w:val="clear" w:color="auto"/>
        <w:kinsoku/>
        <w:wordWrap/>
        <w:overflowPunct/>
        <w:topLinePunct w:val="0"/>
        <w:autoSpaceDE/>
        <w:autoSpaceDN/>
        <w:bidi w:val="0"/>
        <w:adjustRightInd/>
        <w:snapToGrid/>
        <w:spacing w:line="499" w:lineRule="atLeas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投标人针对本项目提供详细的进度安排，有明确的时间节点和进度计划，展示项目各阶段的起止时间、关键过程等。内容包括但不限于：</w:t>
      </w:r>
    </w:p>
    <w:p w14:paraId="29187877">
      <w:pPr>
        <w:keepNext w:val="0"/>
        <w:keepLines w:val="0"/>
        <w:pageBreakBefore w:val="0"/>
        <w:widowControl w:val="0"/>
        <w:pBdr>
          <w:top w:val="none" w:color="000000" w:sz="0" w:space="0"/>
          <w:left w:val="none" w:color="000000" w:sz="0" w:space="0"/>
          <w:bottom w:val="none" w:color="000000" w:sz="0" w:space="0"/>
          <w:right w:val="none" w:color="000000" w:sz="0" w:space="0"/>
        </w:pBdr>
        <w:shd w:val="clear" w:color="auto"/>
        <w:kinsoku/>
        <w:wordWrap/>
        <w:overflowPunct/>
        <w:topLinePunct w:val="0"/>
        <w:autoSpaceDE/>
        <w:autoSpaceDN/>
        <w:bidi w:val="0"/>
        <w:adjustRightInd/>
        <w:snapToGrid/>
        <w:spacing w:line="499" w:lineRule="atLeas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1.根据实际需求，确定本项目采购所有货物的数量、设定时间节点，如项目启动日期、预计生产日期、出厂日期、交货日期，实时跟踪项目进度，确保各阶段按计划进行等。同时投标人应提前考虑并做好风险预防、应对措施，以确保按期、保质保量的将本项目采购的所有产品在采购人要求的供货时间内送至采购人指定地点等。</w:t>
      </w:r>
    </w:p>
    <w:p w14:paraId="51AF0E4E">
      <w:pPr>
        <w:keepNext w:val="0"/>
        <w:keepLines w:val="0"/>
        <w:pageBreakBefore w:val="0"/>
        <w:widowControl w:val="0"/>
        <w:pBdr>
          <w:top w:val="none" w:color="000000" w:sz="0" w:space="0"/>
          <w:left w:val="none" w:color="000000" w:sz="0" w:space="0"/>
          <w:bottom w:val="none" w:color="000000" w:sz="0" w:space="0"/>
          <w:right w:val="none" w:color="000000" w:sz="0" w:space="0"/>
        </w:pBdr>
        <w:shd w:val="clear" w:color="auto"/>
        <w:kinsoku/>
        <w:wordWrap/>
        <w:overflowPunct/>
        <w:topLinePunct w:val="0"/>
        <w:autoSpaceDE/>
        <w:autoSpaceDN/>
        <w:bidi w:val="0"/>
        <w:adjustRightInd/>
        <w:snapToGrid/>
        <w:spacing w:line="499" w:lineRule="atLeas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2.</w:t>
      </w:r>
      <w:r>
        <w:rPr>
          <w:rFonts w:hint="eastAsia" w:ascii="宋体" w:hAnsi="宋体" w:eastAsia="宋体" w:cs="宋体"/>
          <w:color w:val="auto"/>
          <w:sz w:val="22"/>
          <w:highlight w:val="none"/>
        </w:rPr>
        <w:t>对货物的包装应符合《商品包装政府采购需求标准（试行）》、《快递包装政府采购需求标准（试行）》的规定</w:t>
      </w:r>
      <w:r>
        <w:rPr>
          <w:rFonts w:hint="eastAsia" w:ascii="宋体" w:hAnsi="宋体" w:eastAsia="宋体" w:cs="宋体"/>
          <w:color w:val="auto"/>
          <w:sz w:val="22"/>
          <w:highlight w:val="none"/>
          <w:lang w:val="en-US" w:eastAsia="zh-CN"/>
        </w:rPr>
        <w:t>；货物运输中可能存在的风险及风险预防、应对措施，以确保按期、保质的将本项目采购的所有产品运输至采购人指定的交货地点交付货物等。</w:t>
      </w:r>
    </w:p>
    <w:p w14:paraId="176CBDFF">
      <w:pPr>
        <w:keepNext w:val="0"/>
        <w:keepLines w:val="0"/>
        <w:pageBreakBefore w:val="0"/>
        <w:widowControl w:val="0"/>
        <w:pBdr>
          <w:top w:val="none" w:color="000000" w:sz="0" w:space="0"/>
          <w:left w:val="none" w:color="000000" w:sz="0" w:space="0"/>
          <w:bottom w:val="none" w:color="000000" w:sz="0" w:space="0"/>
          <w:right w:val="none" w:color="000000" w:sz="0" w:space="0"/>
        </w:pBdr>
        <w:shd w:val="clear" w:color="auto"/>
        <w:kinsoku/>
        <w:wordWrap/>
        <w:overflowPunct/>
        <w:topLinePunct w:val="0"/>
        <w:autoSpaceDE/>
        <w:autoSpaceDN/>
        <w:bidi w:val="0"/>
        <w:adjustRightInd/>
        <w:snapToGrid/>
        <w:spacing w:line="499" w:lineRule="atLeast"/>
        <w:ind w:firstLine="442" w:firstLineChars="200"/>
        <w:textAlignment w:val="auto"/>
        <w:rPr>
          <w:rFonts w:hint="eastAsia" w:ascii="宋体" w:hAnsi="宋体" w:eastAsia="宋体" w:cs="宋体"/>
          <w:b/>
          <w:bCs/>
          <w:color w:val="auto"/>
          <w:sz w:val="22"/>
          <w:highlight w:val="none"/>
          <w:lang w:val="en-US" w:eastAsia="zh-CN"/>
        </w:rPr>
      </w:pPr>
      <w:r>
        <w:rPr>
          <w:rFonts w:hint="eastAsia" w:ascii="宋体" w:hAnsi="宋体" w:eastAsia="宋体" w:cs="宋体"/>
          <w:b/>
          <w:bCs/>
          <w:color w:val="auto"/>
          <w:sz w:val="22"/>
          <w:highlight w:val="none"/>
          <w:lang w:val="en-US" w:eastAsia="zh-CN"/>
        </w:rPr>
        <w:t>（二）供货、安装及质量要求</w:t>
      </w:r>
    </w:p>
    <w:p w14:paraId="385B2EB2">
      <w:pPr>
        <w:keepNext w:val="0"/>
        <w:keepLines w:val="0"/>
        <w:pageBreakBefore w:val="0"/>
        <w:widowControl w:val="0"/>
        <w:pBdr>
          <w:top w:val="none" w:color="000000" w:sz="0" w:space="0"/>
          <w:left w:val="none" w:color="000000" w:sz="0" w:space="0"/>
          <w:bottom w:val="none" w:color="000000" w:sz="0" w:space="0"/>
          <w:right w:val="none" w:color="000000" w:sz="0" w:space="0"/>
        </w:pBdr>
        <w:shd w:val="clear" w:color="auto"/>
        <w:kinsoku/>
        <w:wordWrap/>
        <w:overflowPunct/>
        <w:topLinePunct w:val="0"/>
        <w:autoSpaceDE/>
        <w:autoSpaceDN/>
        <w:bidi w:val="0"/>
        <w:adjustRightInd/>
        <w:snapToGrid/>
        <w:spacing w:line="499" w:lineRule="atLeas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1、供货要求</w:t>
      </w:r>
    </w:p>
    <w:p w14:paraId="30884F46">
      <w:pPr>
        <w:keepNext w:val="0"/>
        <w:keepLines w:val="0"/>
        <w:pageBreakBefore w:val="0"/>
        <w:widowControl w:val="0"/>
        <w:pBdr>
          <w:top w:val="none" w:color="000000" w:sz="0" w:space="0"/>
          <w:left w:val="none" w:color="000000" w:sz="0" w:space="0"/>
          <w:bottom w:val="none" w:color="000000" w:sz="0" w:space="0"/>
          <w:right w:val="none" w:color="000000" w:sz="0" w:space="0"/>
        </w:pBdr>
        <w:shd w:val="clear" w:color="auto"/>
        <w:kinsoku/>
        <w:wordWrap/>
        <w:overflowPunct/>
        <w:topLinePunct w:val="0"/>
        <w:autoSpaceDE/>
        <w:autoSpaceDN/>
        <w:bidi w:val="0"/>
        <w:adjustRightInd/>
        <w:snapToGrid/>
        <w:spacing w:line="499" w:lineRule="atLeas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中标人应严格按照投标文件的有关规定提供合格商品，货物上均有合格证，包括品牌的有关标志；一旦发生质量问题，中标人需在2小时内响应，并保证在接到通知12小时内到现场进行更换或退货，费用由中标人负责。如中标人在接到通知工作日的24小时内没有答复或处理问题，则视为中标人承认质量问题并承担由此而发生的一切费用。</w:t>
      </w:r>
    </w:p>
    <w:p w14:paraId="09EC2A14">
      <w:pPr>
        <w:keepNext w:val="0"/>
        <w:keepLines w:val="0"/>
        <w:pageBreakBefore w:val="0"/>
        <w:widowControl w:val="0"/>
        <w:pBdr>
          <w:top w:val="none" w:color="000000" w:sz="0" w:space="0"/>
          <w:left w:val="none" w:color="000000" w:sz="0" w:space="0"/>
          <w:bottom w:val="none" w:color="000000" w:sz="0" w:space="0"/>
          <w:right w:val="none" w:color="000000" w:sz="0" w:space="0"/>
        </w:pBdr>
        <w:shd w:val="clear" w:color="auto"/>
        <w:kinsoku/>
        <w:wordWrap/>
        <w:overflowPunct/>
        <w:topLinePunct w:val="0"/>
        <w:autoSpaceDE/>
        <w:autoSpaceDN/>
        <w:bidi w:val="0"/>
        <w:adjustRightInd/>
        <w:snapToGrid/>
        <w:spacing w:line="499" w:lineRule="atLeas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2、产品质量要求：</w:t>
      </w:r>
    </w:p>
    <w:p w14:paraId="0A0910E6">
      <w:pPr>
        <w:keepNext w:val="0"/>
        <w:keepLines w:val="0"/>
        <w:pageBreakBefore w:val="0"/>
        <w:widowControl w:val="0"/>
        <w:pBdr>
          <w:top w:val="none" w:color="000000" w:sz="0" w:space="0"/>
          <w:left w:val="none" w:color="000000" w:sz="0" w:space="0"/>
          <w:bottom w:val="none" w:color="000000" w:sz="0" w:space="0"/>
          <w:right w:val="none" w:color="000000" w:sz="0" w:space="0"/>
        </w:pBdr>
        <w:shd w:val="clear" w:color="auto"/>
        <w:kinsoku/>
        <w:wordWrap/>
        <w:overflowPunct/>
        <w:topLinePunct w:val="0"/>
        <w:autoSpaceDE/>
        <w:autoSpaceDN/>
        <w:bidi w:val="0"/>
        <w:adjustRightInd/>
        <w:snapToGrid/>
        <w:spacing w:line="499" w:lineRule="atLeas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（1）所有货物在到达现场时须经采购人代表验收，验货时须提交该货物的质量合格证明，初步验收不代表对产品隐性质量问题的认可。</w:t>
      </w:r>
    </w:p>
    <w:p w14:paraId="65EE2E66">
      <w:pPr>
        <w:keepNext w:val="0"/>
        <w:keepLines w:val="0"/>
        <w:pageBreakBefore w:val="0"/>
        <w:widowControl w:val="0"/>
        <w:pBdr>
          <w:top w:val="none" w:color="000000" w:sz="0" w:space="0"/>
          <w:left w:val="none" w:color="000000" w:sz="0" w:space="0"/>
          <w:bottom w:val="none" w:color="000000" w:sz="0" w:space="0"/>
          <w:right w:val="none" w:color="000000" w:sz="0" w:space="0"/>
        </w:pBdr>
        <w:shd w:val="clear" w:color="auto"/>
        <w:kinsoku/>
        <w:wordWrap/>
        <w:overflowPunct/>
        <w:topLinePunct w:val="0"/>
        <w:autoSpaceDE/>
        <w:autoSpaceDN/>
        <w:bidi w:val="0"/>
        <w:adjustRightInd/>
        <w:snapToGrid/>
        <w:spacing w:line="499" w:lineRule="atLeas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2）缺陷维保：如果货物交付使用后，缺陷多次反复出现，中标方必须提出分析报告和解决方案，直到最后纠正缺陷、中标方提供的售后服务期（运行维护期）从纠正之日起重新计算售后服务期（运行维护期）。</w:t>
      </w:r>
    </w:p>
    <w:p w14:paraId="5A218480">
      <w:pPr>
        <w:keepNext w:val="0"/>
        <w:keepLines w:val="0"/>
        <w:pageBreakBefore w:val="0"/>
        <w:widowControl w:val="0"/>
        <w:pBdr>
          <w:top w:val="none" w:color="000000" w:sz="0" w:space="0"/>
          <w:left w:val="none" w:color="000000" w:sz="0" w:space="0"/>
          <w:bottom w:val="none" w:color="000000" w:sz="0" w:space="0"/>
          <w:right w:val="none" w:color="000000" w:sz="0" w:space="0"/>
        </w:pBdr>
        <w:shd w:val="clear" w:color="auto"/>
        <w:kinsoku/>
        <w:wordWrap/>
        <w:overflowPunct/>
        <w:topLinePunct w:val="0"/>
        <w:autoSpaceDE/>
        <w:autoSpaceDN/>
        <w:bidi w:val="0"/>
        <w:adjustRightInd/>
        <w:snapToGrid/>
        <w:spacing w:line="499" w:lineRule="atLeast"/>
        <w:ind w:firstLine="442"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sz w:val="22"/>
          <w:highlight w:val="none"/>
          <w:lang w:val="en-US" w:eastAsia="zh-CN"/>
        </w:rPr>
        <w:t>（三）售后服务方案</w:t>
      </w:r>
    </w:p>
    <w:p w14:paraId="71B4E49C">
      <w:pPr>
        <w:keepNext w:val="0"/>
        <w:keepLines w:val="0"/>
        <w:pageBreakBefore w:val="0"/>
        <w:widowControl w:val="0"/>
        <w:pBdr>
          <w:top w:val="none" w:color="000000" w:sz="0" w:space="0"/>
          <w:left w:val="none" w:color="000000" w:sz="0" w:space="0"/>
          <w:bottom w:val="none" w:color="000000" w:sz="0" w:space="0"/>
          <w:right w:val="none" w:color="000000" w:sz="0" w:space="0"/>
        </w:pBdr>
        <w:shd w:val="clear" w:color="auto"/>
        <w:kinsoku/>
        <w:wordWrap/>
        <w:overflowPunct/>
        <w:topLinePunct w:val="0"/>
        <w:autoSpaceDE/>
        <w:autoSpaceDN/>
        <w:bidi w:val="0"/>
        <w:adjustRightInd/>
        <w:snapToGrid/>
        <w:spacing w:line="499" w:lineRule="atLeas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1、中标人对所售出的产品实行三包：售后服务期限为</w:t>
      </w:r>
      <w:r>
        <w:rPr>
          <w:rFonts w:hint="eastAsia" w:ascii="宋体" w:hAnsi="宋体" w:cs="宋体"/>
          <w:color w:val="auto"/>
          <w:sz w:val="22"/>
          <w:highlight w:val="none"/>
          <w:lang w:val="en-US" w:eastAsia="zh-CN"/>
        </w:rPr>
        <w:t>一</w:t>
      </w:r>
      <w:r>
        <w:rPr>
          <w:rFonts w:hint="eastAsia" w:ascii="宋体" w:hAnsi="宋体" w:eastAsia="宋体" w:cs="宋体"/>
          <w:color w:val="auto"/>
          <w:sz w:val="22"/>
          <w:highlight w:val="none"/>
          <w:lang w:val="en-US" w:eastAsia="zh-CN"/>
        </w:rPr>
        <w:t>年，即产品在正常使用情况下发生质量问题时，供方应按使用方的要求，负责对产品实行包换、包退。</w:t>
      </w:r>
    </w:p>
    <w:p w14:paraId="3CC6A589">
      <w:pPr>
        <w:keepNext w:val="0"/>
        <w:keepLines w:val="0"/>
        <w:pageBreakBefore w:val="0"/>
        <w:widowControl w:val="0"/>
        <w:pBdr>
          <w:top w:val="none" w:color="000000" w:sz="0" w:space="0"/>
          <w:left w:val="none" w:color="000000" w:sz="0" w:space="0"/>
          <w:bottom w:val="none" w:color="000000" w:sz="0" w:space="0"/>
          <w:right w:val="none" w:color="000000" w:sz="0" w:space="0"/>
        </w:pBdr>
        <w:shd w:val="clear" w:color="auto"/>
        <w:kinsoku/>
        <w:wordWrap/>
        <w:overflowPunct/>
        <w:topLinePunct w:val="0"/>
        <w:autoSpaceDE/>
        <w:autoSpaceDN/>
        <w:bidi w:val="0"/>
        <w:adjustRightInd/>
        <w:snapToGrid/>
        <w:spacing w:line="499" w:lineRule="atLeas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2、售后服务期内，产品发生质量问题，中标人应在接到采购人提出故障通知1小时以内做出响应，24小时内到达现场免费予以排除故障、修复或更换零部件，或启用替代品。如需更换设备或送修，需在2个工作日内解决,涉及安全方面的问题4小时内解决，相关费用包含在本次投标报价内。</w:t>
      </w:r>
    </w:p>
    <w:p w14:paraId="3F7DCD68">
      <w:pPr>
        <w:keepNext w:val="0"/>
        <w:keepLines w:val="0"/>
        <w:pageBreakBefore w:val="0"/>
        <w:widowControl w:val="0"/>
        <w:pBdr>
          <w:top w:val="none" w:color="000000" w:sz="0" w:space="0"/>
          <w:left w:val="none" w:color="000000" w:sz="0" w:space="0"/>
          <w:bottom w:val="none" w:color="000000" w:sz="0" w:space="0"/>
          <w:right w:val="none" w:color="000000" w:sz="0" w:space="0"/>
        </w:pBdr>
        <w:shd w:val="clear" w:color="auto"/>
        <w:kinsoku/>
        <w:wordWrap/>
        <w:overflowPunct/>
        <w:topLinePunct w:val="0"/>
        <w:autoSpaceDE/>
        <w:autoSpaceDN/>
        <w:bidi w:val="0"/>
        <w:adjustRightInd/>
        <w:snapToGrid/>
        <w:spacing w:line="499" w:lineRule="atLeas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3、在售后服务期内，中标人应对货物出现的质量及安全问题负责处理解决并承担一切费用。</w:t>
      </w:r>
    </w:p>
    <w:p w14:paraId="091AEFC9">
      <w:pPr>
        <w:keepNext w:val="0"/>
        <w:keepLines w:val="0"/>
        <w:pageBreakBefore w:val="0"/>
        <w:widowControl w:val="0"/>
        <w:pBdr>
          <w:top w:val="none" w:color="000000" w:sz="0" w:space="0"/>
          <w:left w:val="none" w:color="000000" w:sz="0" w:space="0"/>
          <w:bottom w:val="none" w:color="000000" w:sz="0" w:space="0"/>
          <w:right w:val="none" w:color="000000" w:sz="0" w:space="0"/>
        </w:pBdr>
        <w:shd w:val="clear" w:color="auto"/>
        <w:kinsoku/>
        <w:wordWrap/>
        <w:overflowPunct/>
        <w:topLinePunct w:val="0"/>
        <w:autoSpaceDE/>
        <w:autoSpaceDN/>
        <w:bidi w:val="0"/>
        <w:adjustRightInd/>
        <w:snapToGrid/>
        <w:spacing w:line="499" w:lineRule="atLeas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4、方案要求：投标人针对本项目提供售后服务，包括但不限于响应时间、服务人员的技术水平和应急处理方案、备品备件等：</w:t>
      </w:r>
    </w:p>
    <w:p w14:paraId="5EE6B6A7">
      <w:pPr>
        <w:keepNext w:val="0"/>
        <w:keepLines w:val="0"/>
        <w:pageBreakBefore w:val="0"/>
        <w:widowControl w:val="0"/>
        <w:pBdr>
          <w:top w:val="none" w:color="000000" w:sz="0" w:space="0"/>
          <w:left w:val="none" w:color="000000" w:sz="0" w:space="0"/>
          <w:bottom w:val="none" w:color="000000" w:sz="0" w:space="0"/>
          <w:right w:val="none" w:color="000000" w:sz="0" w:space="0"/>
        </w:pBdr>
        <w:shd w:val="clear" w:color="auto"/>
        <w:kinsoku/>
        <w:wordWrap/>
        <w:overflowPunct/>
        <w:topLinePunct w:val="0"/>
        <w:autoSpaceDE/>
        <w:autoSpaceDN/>
        <w:bidi w:val="0"/>
        <w:adjustRightInd/>
        <w:snapToGrid/>
        <w:spacing w:line="499" w:lineRule="atLeas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（1）提供项目全周期售后服务方案（现场服务措施以及售后服务期内外的后续技术支持、响应时间和维护能力等）；</w:t>
      </w:r>
    </w:p>
    <w:p w14:paraId="5EAE3FB2">
      <w:pPr>
        <w:keepNext w:val="0"/>
        <w:keepLines w:val="0"/>
        <w:pageBreakBefore w:val="0"/>
        <w:widowControl w:val="0"/>
        <w:pBdr>
          <w:top w:val="none" w:color="000000" w:sz="0" w:space="0"/>
          <w:left w:val="none" w:color="000000" w:sz="0" w:space="0"/>
          <w:bottom w:val="none" w:color="000000" w:sz="0" w:space="0"/>
          <w:right w:val="none" w:color="000000" w:sz="0" w:space="0"/>
        </w:pBdr>
        <w:shd w:val="clear" w:color="auto"/>
        <w:kinsoku/>
        <w:wordWrap/>
        <w:overflowPunct/>
        <w:topLinePunct w:val="0"/>
        <w:autoSpaceDE/>
        <w:autoSpaceDN/>
        <w:bidi w:val="0"/>
        <w:adjustRightInd/>
        <w:snapToGrid/>
        <w:spacing w:line="499" w:lineRule="atLeas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 xml:space="preserve">（2）提供专业售后保障服务团队方案（综合能力配备、服务团队的技术能力等）； </w:t>
      </w:r>
    </w:p>
    <w:p w14:paraId="5FC693F0">
      <w:pPr>
        <w:keepNext w:val="0"/>
        <w:keepLines w:val="0"/>
        <w:pageBreakBefore w:val="0"/>
        <w:widowControl w:val="0"/>
        <w:pBdr>
          <w:top w:val="none" w:color="000000" w:sz="0" w:space="0"/>
          <w:left w:val="none" w:color="000000" w:sz="0" w:space="0"/>
          <w:bottom w:val="none" w:color="000000" w:sz="0" w:space="0"/>
          <w:right w:val="none" w:color="000000" w:sz="0" w:space="0"/>
        </w:pBdr>
        <w:shd w:val="clear" w:color="auto"/>
        <w:kinsoku/>
        <w:wordWrap/>
        <w:overflowPunct/>
        <w:topLinePunct w:val="0"/>
        <w:autoSpaceDE/>
        <w:autoSpaceDN/>
        <w:bidi w:val="0"/>
        <w:adjustRightInd/>
        <w:snapToGrid/>
        <w:spacing w:line="499" w:lineRule="atLeas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（3）应急处理方案、应急保障措施、故障响应及修复时间方案、应急服务电话等；</w:t>
      </w:r>
    </w:p>
    <w:p w14:paraId="42FD7483">
      <w:pPr>
        <w:keepNext w:val="0"/>
        <w:keepLines w:val="0"/>
        <w:pageBreakBefore w:val="0"/>
        <w:widowControl w:val="0"/>
        <w:pBdr>
          <w:top w:val="none" w:color="000000" w:sz="0" w:space="0"/>
          <w:left w:val="none" w:color="000000" w:sz="0" w:space="0"/>
          <w:bottom w:val="none" w:color="000000" w:sz="0" w:space="0"/>
          <w:right w:val="none" w:color="000000" w:sz="0" w:space="0"/>
        </w:pBdr>
        <w:shd w:val="clear" w:color="auto"/>
        <w:kinsoku/>
        <w:wordWrap/>
        <w:overflowPunct/>
        <w:topLinePunct w:val="0"/>
        <w:autoSpaceDE/>
        <w:autoSpaceDN/>
        <w:bidi w:val="0"/>
        <w:adjustRightInd/>
        <w:snapToGrid/>
        <w:spacing w:line="499" w:lineRule="atLeas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（4）备品备件：依据投标文件中备品备件是否齐全、供应是否及时、售后服务期满后的服务方案及保养等。</w:t>
      </w:r>
    </w:p>
    <w:p w14:paraId="58E80189">
      <w:pPr>
        <w:keepNext w:val="0"/>
        <w:keepLines w:val="0"/>
        <w:pageBreakBefore w:val="0"/>
        <w:widowControl w:val="0"/>
        <w:pBdr>
          <w:top w:val="none" w:color="000000" w:sz="0" w:space="0"/>
          <w:left w:val="none" w:color="000000" w:sz="0" w:space="0"/>
          <w:bottom w:val="none" w:color="000000" w:sz="0" w:space="0"/>
          <w:right w:val="none" w:color="000000" w:sz="0" w:space="0"/>
        </w:pBdr>
        <w:shd w:val="clear" w:color="auto"/>
        <w:spacing w:line="499" w:lineRule="atLeast"/>
        <w:ind w:firstLine="440"/>
        <w:rPr>
          <w:rFonts w:hint="eastAsia" w:ascii="宋体" w:hAnsi="宋体" w:eastAsia="宋体" w:cs="宋体"/>
          <w:b/>
          <w:bCs/>
          <w:color w:val="auto"/>
          <w:sz w:val="22"/>
          <w:highlight w:val="none"/>
          <w:lang w:val="en-US" w:eastAsia="zh-CN"/>
        </w:rPr>
      </w:pPr>
      <w:r>
        <w:rPr>
          <w:rFonts w:hint="eastAsia" w:ascii="宋体" w:hAnsi="宋体" w:eastAsia="宋体" w:cs="宋体"/>
          <w:b/>
          <w:bCs/>
          <w:color w:val="auto"/>
          <w:sz w:val="22"/>
          <w:highlight w:val="none"/>
          <w:lang w:val="en-US" w:eastAsia="zh-CN"/>
        </w:rPr>
        <w:t>（四）应急预案</w:t>
      </w:r>
    </w:p>
    <w:p w14:paraId="5B3681FF">
      <w:pPr>
        <w:keepNext w:val="0"/>
        <w:keepLines w:val="0"/>
        <w:pageBreakBefore w:val="0"/>
        <w:widowControl w:val="0"/>
        <w:pBdr>
          <w:top w:val="none" w:color="000000" w:sz="0" w:space="0"/>
          <w:left w:val="none" w:color="000000" w:sz="0" w:space="0"/>
          <w:bottom w:val="none" w:color="000000" w:sz="0" w:space="0"/>
          <w:right w:val="none" w:color="000000" w:sz="0" w:space="0"/>
        </w:pBdr>
        <w:shd w:val="clear" w:color="auto"/>
        <w:kinsoku/>
        <w:wordWrap/>
        <w:overflowPunct/>
        <w:topLinePunct w:val="0"/>
        <w:autoSpaceDE/>
        <w:autoSpaceDN/>
        <w:bidi w:val="0"/>
        <w:adjustRightInd/>
        <w:snapToGrid/>
        <w:spacing w:line="499" w:lineRule="atLeas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在服务期限中如遇到货源紧张、物价上涨、需求变化时等三种情况,提供切实可行的应急预案、措施。</w:t>
      </w:r>
    </w:p>
    <w:p w14:paraId="06625EF7">
      <w:pPr>
        <w:keepNext w:val="0"/>
        <w:keepLines w:val="0"/>
        <w:pageBreakBefore w:val="0"/>
        <w:widowControl w:val="0"/>
        <w:pBdr>
          <w:top w:val="none" w:color="000000" w:sz="0" w:space="0"/>
          <w:left w:val="none" w:color="000000" w:sz="0" w:space="0"/>
          <w:bottom w:val="none" w:color="000000" w:sz="0" w:space="0"/>
          <w:right w:val="none" w:color="000000" w:sz="0" w:space="0"/>
        </w:pBdr>
        <w:shd w:val="clear" w:color="auto"/>
        <w:kinsoku/>
        <w:wordWrap/>
        <w:overflowPunct/>
        <w:topLinePunct w:val="0"/>
        <w:autoSpaceDE/>
        <w:autoSpaceDN/>
        <w:bidi w:val="0"/>
        <w:adjustRightInd/>
        <w:snapToGrid/>
        <w:spacing w:line="499" w:lineRule="atLeast"/>
        <w:ind w:firstLine="440" w:firstLineChars="200"/>
        <w:textAlignment w:val="auto"/>
        <w:rPr>
          <w:rFonts w:hint="eastAsia" w:ascii="宋体" w:hAnsi="宋体" w:eastAsia="宋体" w:cs="宋体"/>
          <w:color w:val="auto"/>
          <w:sz w:val="22"/>
          <w:highlight w:val="none"/>
          <w:lang w:val="en-US" w:eastAsia="zh-CN"/>
        </w:rPr>
      </w:pPr>
    </w:p>
    <w:p w14:paraId="036AD1CA">
      <w:pPr>
        <w:keepNext w:val="0"/>
        <w:keepLines w:val="0"/>
        <w:pageBreakBefore w:val="0"/>
        <w:widowControl w:val="0"/>
        <w:pBdr>
          <w:top w:val="none" w:color="000000" w:sz="0" w:space="0"/>
          <w:left w:val="none" w:color="000000" w:sz="0" w:space="0"/>
          <w:bottom w:val="none" w:color="000000" w:sz="0" w:space="0"/>
          <w:right w:val="none" w:color="000000" w:sz="0" w:space="0"/>
        </w:pBdr>
        <w:shd w:val="clear" w:color="auto"/>
        <w:kinsoku/>
        <w:wordWrap/>
        <w:overflowPunct/>
        <w:topLinePunct w:val="0"/>
        <w:autoSpaceDE/>
        <w:autoSpaceDN/>
        <w:bidi w:val="0"/>
        <w:adjustRightInd/>
        <w:snapToGrid/>
        <w:spacing w:line="499" w:lineRule="atLeast"/>
        <w:ind w:firstLine="440" w:firstLineChars="200"/>
        <w:textAlignment w:val="auto"/>
        <w:rPr>
          <w:rFonts w:hint="eastAsia" w:ascii="宋体" w:hAnsi="宋体" w:eastAsia="宋体" w:cs="宋体"/>
          <w:color w:val="auto"/>
          <w:sz w:val="22"/>
          <w:highlight w:val="none"/>
          <w:lang w:val="en-US" w:eastAsia="zh-CN"/>
        </w:rPr>
      </w:pPr>
    </w:p>
    <w:p w14:paraId="1F6FEA5D">
      <w:pPr>
        <w:pStyle w:val="4"/>
        <w:rPr>
          <w:rFonts w:hint="eastAsia" w:ascii="宋体" w:hAnsi="宋体" w:eastAsia="宋体" w:cs="宋体"/>
          <w:color w:val="auto"/>
          <w:highlight w:val="none"/>
          <w:lang w:val="en-US" w:eastAsia="zh-CN"/>
        </w:rPr>
      </w:pPr>
    </w:p>
    <w:p w14:paraId="225427A5">
      <w:pPr>
        <w:pStyle w:val="3"/>
        <w:rPr>
          <w:rFonts w:hint="eastAsia" w:ascii="宋体" w:hAnsi="宋体" w:eastAsia="宋体" w:cs="宋体"/>
          <w:color w:val="auto"/>
          <w:highlight w:val="none"/>
          <w:lang w:val="en-US" w:eastAsia="zh-CN"/>
        </w:rPr>
      </w:pPr>
    </w:p>
    <w:p w14:paraId="260B32D1">
      <w:pPr>
        <w:rPr>
          <w:rFonts w:hint="eastAsia" w:ascii="宋体" w:hAnsi="宋体" w:eastAsia="宋体" w:cs="宋体"/>
          <w:color w:val="auto"/>
          <w:highlight w:val="none"/>
          <w:lang w:val="en-US" w:eastAsia="zh-CN"/>
        </w:rPr>
      </w:pPr>
    </w:p>
    <w:p w14:paraId="7A7733D7">
      <w:pPr>
        <w:pStyle w:val="2"/>
        <w:rPr>
          <w:rFonts w:hint="eastAsia" w:ascii="宋体" w:hAnsi="宋体" w:eastAsia="宋体" w:cs="宋体"/>
          <w:color w:val="auto"/>
          <w:highlight w:val="none"/>
          <w:lang w:val="en-US" w:eastAsia="zh-CN"/>
        </w:rPr>
      </w:pPr>
    </w:p>
    <w:p w14:paraId="08F0D02C">
      <w:pPr>
        <w:pStyle w:val="2"/>
        <w:rPr>
          <w:rFonts w:hint="eastAsia" w:ascii="宋体" w:hAnsi="宋体" w:eastAsia="宋体" w:cs="宋体"/>
          <w:color w:val="auto"/>
          <w:highlight w:val="none"/>
          <w:lang w:val="en-US" w:eastAsia="zh-CN"/>
        </w:rPr>
      </w:pPr>
    </w:p>
    <w:p w14:paraId="66E89E42">
      <w:pPr>
        <w:rPr>
          <w:rFonts w:eastAsia="仿宋"/>
          <w:sz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989F4">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606CB0A0">
                          <w:pPr>
                            <w:pStyle w:val="6"/>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6pebnPAAAABQEAAA8AAAAAAAAAAQAgAAAAIgAAAGRycy9kb3ducmV2LnhtbFBLAQIUABQAAAAI&#10;AIdO4kD+ttvJ9gEAAAYEAAAOAAAAAAAAAAEAIAAAAB4BAABkcnMvZTJvRG9jLnhtbFBLBQYAAAAA&#10;BgAGAFkBAACGBQAAAAA=&#10;">
              <v:fill on="f" focussize="0,0"/>
              <v:stroke on="f"/>
              <v:imagedata o:title=""/>
              <o:lock v:ext="edit" aspectratio="f"/>
              <v:textbox inset="0mm,0mm,0mm,0mm" style="mso-fit-shape-to-text:t;">
                <w:txbxContent>
                  <w:p w14:paraId="606CB0A0">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VhMGExNDBlZWNkOWJiZWJkNTMwY2MzOTEzZjA0MDMifQ=="/>
  </w:docVars>
  <w:rsids>
    <w:rsidRoot w:val="6CFB7784"/>
    <w:rsid w:val="001E4795"/>
    <w:rsid w:val="00257E4E"/>
    <w:rsid w:val="002A7B84"/>
    <w:rsid w:val="002B5201"/>
    <w:rsid w:val="00323EAB"/>
    <w:rsid w:val="00405E89"/>
    <w:rsid w:val="004475E9"/>
    <w:rsid w:val="004A6103"/>
    <w:rsid w:val="005F6AF5"/>
    <w:rsid w:val="00661617"/>
    <w:rsid w:val="00693C52"/>
    <w:rsid w:val="00A353DF"/>
    <w:rsid w:val="00AD6047"/>
    <w:rsid w:val="00EB5B35"/>
    <w:rsid w:val="00FA3497"/>
    <w:rsid w:val="026B6099"/>
    <w:rsid w:val="027A1F23"/>
    <w:rsid w:val="032558AB"/>
    <w:rsid w:val="044955CA"/>
    <w:rsid w:val="047F5B2B"/>
    <w:rsid w:val="049F7E23"/>
    <w:rsid w:val="06B31420"/>
    <w:rsid w:val="06BF0AE5"/>
    <w:rsid w:val="075907D2"/>
    <w:rsid w:val="075D1DD8"/>
    <w:rsid w:val="08730E67"/>
    <w:rsid w:val="0AA53951"/>
    <w:rsid w:val="0D0F1966"/>
    <w:rsid w:val="0F0D5446"/>
    <w:rsid w:val="124F64A1"/>
    <w:rsid w:val="12625829"/>
    <w:rsid w:val="12A87B7B"/>
    <w:rsid w:val="146A208E"/>
    <w:rsid w:val="150C581A"/>
    <w:rsid w:val="198D3D53"/>
    <w:rsid w:val="19AC41D9"/>
    <w:rsid w:val="1C8251CA"/>
    <w:rsid w:val="1C826D12"/>
    <w:rsid w:val="20670E5A"/>
    <w:rsid w:val="23223DA1"/>
    <w:rsid w:val="23827D58"/>
    <w:rsid w:val="25626093"/>
    <w:rsid w:val="2578505D"/>
    <w:rsid w:val="276E661C"/>
    <w:rsid w:val="27736336"/>
    <w:rsid w:val="27AC35F6"/>
    <w:rsid w:val="28AF1546"/>
    <w:rsid w:val="2D18201F"/>
    <w:rsid w:val="301F52AD"/>
    <w:rsid w:val="308B39A8"/>
    <w:rsid w:val="31E83DC4"/>
    <w:rsid w:val="33527747"/>
    <w:rsid w:val="372E5DD5"/>
    <w:rsid w:val="37BD672D"/>
    <w:rsid w:val="390532B6"/>
    <w:rsid w:val="3AC02726"/>
    <w:rsid w:val="3AC0528A"/>
    <w:rsid w:val="3C215F09"/>
    <w:rsid w:val="3DD12ED0"/>
    <w:rsid w:val="45072DB9"/>
    <w:rsid w:val="4519685B"/>
    <w:rsid w:val="45E831B8"/>
    <w:rsid w:val="475B1AFD"/>
    <w:rsid w:val="48497EAD"/>
    <w:rsid w:val="4B8E633D"/>
    <w:rsid w:val="4BD42F98"/>
    <w:rsid w:val="4D2E492A"/>
    <w:rsid w:val="4E094A4F"/>
    <w:rsid w:val="4FAA2F3E"/>
    <w:rsid w:val="51AD7EB3"/>
    <w:rsid w:val="53342A97"/>
    <w:rsid w:val="53915C12"/>
    <w:rsid w:val="54F2623D"/>
    <w:rsid w:val="561062BE"/>
    <w:rsid w:val="56DC2DFC"/>
    <w:rsid w:val="58DF0FD9"/>
    <w:rsid w:val="5C8B6FD4"/>
    <w:rsid w:val="60E92BEA"/>
    <w:rsid w:val="62943029"/>
    <w:rsid w:val="654364AF"/>
    <w:rsid w:val="65D57BE0"/>
    <w:rsid w:val="69E77EE2"/>
    <w:rsid w:val="6AAB7162"/>
    <w:rsid w:val="6CFB7784"/>
    <w:rsid w:val="6D2447DA"/>
    <w:rsid w:val="6D740E6C"/>
    <w:rsid w:val="6DC20A4A"/>
    <w:rsid w:val="702A0B29"/>
    <w:rsid w:val="71D45B64"/>
    <w:rsid w:val="737231D2"/>
    <w:rsid w:val="73724CC1"/>
    <w:rsid w:val="74D7217D"/>
    <w:rsid w:val="74F82399"/>
    <w:rsid w:val="75134281"/>
    <w:rsid w:val="75297601"/>
    <w:rsid w:val="75C2388F"/>
    <w:rsid w:val="77493F8A"/>
    <w:rsid w:val="78896A5B"/>
    <w:rsid w:val="788E55F4"/>
    <w:rsid w:val="7A992B33"/>
    <w:rsid w:val="7ACA53E2"/>
    <w:rsid w:val="7AF67F85"/>
    <w:rsid w:val="7C2478F7"/>
    <w:rsid w:val="7CBC5856"/>
    <w:rsid w:val="7D39684F"/>
    <w:rsid w:val="7D831878"/>
    <w:rsid w:val="7DDA29F5"/>
    <w:rsid w:val="7F494B5F"/>
    <w:rsid w:val="7FAD010E"/>
    <w:rsid w:val="7FED00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Times New Roman" w:hAnsi="Times New Roman" w:eastAsia="宋体" w:cs="Times New Roman"/>
      <w:sz w:val="21"/>
      <w:szCs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99"/>
    <w:pPr>
      <w:ind w:firstLine="420"/>
    </w:pPr>
  </w:style>
  <w:style w:type="paragraph" w:styleId="4">
    <w:name w:val="Body Text"/>
    <w:basedOn w:val="1"/>
    <w:next w:val="3"/>
    <w:qFormat/>
    <w:uiPriority w:val="0"/>
    <w:pPr>
      <w:spacing w:line="60" w:lineRule="auto"/>
    </w:pPr>
    <w:rPr>
      <w:rFonts w:ascii="仿宋_gb2312" w:eastAsia="仿宋_gb2312"/>
      <w:sz w:val="32"/>
    </w:rPr>
  </w:style>
  <w:style w:type="paragraph" w:styleId="5">
    <w:name w:val="Balloon Text"/>
    <w:basedOn w:val="1"/>
    <w:link w:val="45"/>
    <w:qFormat/>
    <w:uiPriority w:val="0"/>
    <w:rPr>
      <w:sz w:val="18"/>
      <w:szCs w:val="18"/>
    </w:rPr>
  </w:style>
  <w:style w:type="paragraph" w:styleId="6">
    <w:name w:val="footer"/>
    <w:basedOn w:val="1"/>
    <w:link w:val="28"/>
    <w:qFormat/>
    <w:uiPriority w:val="0"/>
    <w:pPr>
      <w:tabs>
        <w:tab w:val="center" w:pos="4153"/>
        <w:tab w:val="right" w:pos="8306"/>
      </w:tabs>
      <w:snapToGrid w:val="0"/>
      <w:jc w:val="left"/>
    </w:pPr>
    <w:rPr>
      <w:sz w:val="18"/>
      <w:szCs w:val="18"/>
    </w:rPr>
  </w:style>
  <w:style w:type="paragraph" w:styleId="7">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8">
    <w:name w:val="List Continue 2"/>
    <w:basedOn w:val="1"/>
    <w:next w:val="1"/>
    <w:qFormat/>
    <w:uiPriority w:val="0"/>
    <w:pPr>
      <w:spacing w:after="120"/>
      <w:ind w:left="840" w:leftChars="4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UserStyle_0"/>
    <w:basedOn w:val="13"/>
    <w:qFormat/>
    <w:uiPriority w:val="0"/>
    <w:pPr>
      <w:spacing w:after="120"/>
      <w:ind w:left="420" w:leftChars="200"/>
    </w:pPr>
    <w:rPr>
      <w:rFonts w:eastAsia="Times New Roman"/>
    </w:rPr>
  </w:style>
  <w:style w:type="paragraph" w:customStyle="1" w:styleId="13">
    <w:name w:val="正文1"/>
    <w:basedOn w:val="1"/>
    <w:next w:val="12"/>
    <w:qFormat/>
    <w:uiPriority w:val="0"/>
    <w:pPr>
      <w:widowControl/>
      <w:spacing w:line="360" w:lineRule="auto"/>
      <w:ind w:left="357" w:firstLine="420"/>
      <w:jc w:val="left"/>
    </w:pPr>
    <w:rPr>
      <w:rFonts w:cs="Arial"/>
      <w:szCs w:val="20"/>
    </w:rPr>
  </w:style>
  <w:style w:type="paragraph" w:customStyle="1" w:styleId="14">
    <w:name w:val="正文_16"/>
    <w:next w:val="15"/>
    <w:qFormat/>
    <w:uiPriority w:val="0"/>
    <w:pPr>
      <w:widowControl w:val="0"/>
      <w:jc w:val="both"/>
    </w:pPr>
    <w:rPr>
      <w:rFonts w:ascii="Calibri" w:hAnsi="Calibri" w:eastAsia="宋体" w:cs="Times New Roman"/>
      <w:lang w:val="en-US" w:eastAsia="zh-CN" w:bidi="ar-SA"/>
    </w:rPr>
  </w:style>
  <w:style w:type="paragraph" w:customStyle="1" w:styleId="15">
    <w:name w:val="正文1_0"/>
    <w:basedOn w:val="14"/>
    <w:next w:val="12"/>
    <w:qFormat/>
    <w:uiPriority w:val="0"/>
    <w:pPr>
      <w:widowControl/>
      <w:spacing w:line="360" w:lineRule="auto"/>
      <w:ind w:left="357" w:firstLine="420"/>
      <w:jc w:val="left"/>
    </w:pPr>
    <w:rPr>
      <w:rFonts w:cs="Arial"/>
    </w:rPr>
  </w:style>
  <w:style w:type="paragraph" w:customStyle="1" w:styleId="16">
    <w:name w:val="Normal_19_0"/>
    <w:next w:val="17"/>
    <w:qFormat/>
    <w:uiPriority w:val="0"/>
    <w:rPr>
      <w:rFonts w:ascii="黑体" w:hAnsi="黑体" w:eastAsia="黑体" w:cs="Times New Roman"/>
      <w:b/>
      <w:sz w:val="32"/>
      <w:szCs w:val="24"/>
      <w:lang w:val="en-US" w:eastAsia="zh-CN" w:bidi="ar-SA"/>
    </w:rPr>
  </w:style>
  <w:style w:type="paragraph" w:customStyle="1" w:styleId="17">
    <w:name w:val="Body Text First Indent 2_0_0"/>
    <w:basedOn w:val="18"/>
    <w:unhideWhenUsed/>
    <w:qFormat/>
    <w:uiPriority w:val="99"/>
    <w:pPr>
      <w:ind w:firstLine="420" w:firstLineChars="200"/>
    </w:pPr>
  </w:style>
  <w:style w:type="paragraph" w:customStyle="1" w:styleId="18">
    <w:name w:val="Body Text Indent_0_0"/>
    <w:basedOn w:val="16"/>
    <w:unhideWhenUsed/>
    <w:qFormat/>
    <w:uiPriority w:val="99"/>
    <w:pPr>
      <w:spacing w:after="120"/>
      <w:ind w:left="420" w:leftChars="200"/>
    </w:pPr>
  </w:style>
  <w:style w:type="paragraph" w:customStyle="1" w:styleId="19">
    <w:name w:val="正文_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
    <w:name w:val="正文文本_1"/>
    <w:basedOn w:val="21"/>
    <w:qFormat/>
    <w:uiPriority w:val="0"/>
    <w:pPr>
      <w:spacing w:line="60" w:lineRule="auto"/>
    </w:pPr>
    <w:rPr>
      <w:rFonts w:ascii="仿宋_gb2312" w:hAnsi="Calibri" w:eastAsia="仿宋_gb2312"/>
    </w:rPr>
  </w:style>
  <w:style w:type="paragraph" w:customStyle="1" w:styleId="21">
    <w:name w:val="Normal_19"/>
    <w:next w:val="22"/>
    <w:qFormat/>
    <w:uiPriority w:val="0"/>
    <w:rPr>
      <w:rFonts w:ascii="黑体" w:hAnsi="黑体" w:eastAsia="黑体" w:cs="Times New Roman"/>
      <w:b/>
      <w:sz w:val="32"/>
      <w:szCs w:val="24"/>
      <w:lang w:val="en-US" w:eastAsia="zh-CN" w:bidi="ar-SA"/>
    </w:rPr>
  </w:style>
  <w:style w:type="paragraph" w:customStyle="1" w:styleId="22">
    <w:name w:val="Body Text First Indent 2_0"/>
    <w:basedOn w:val="23"/>
    <w:unhideWhenUsed/>
    <w:qFormat/>
    <w:uiPriority w:val="99"/>
    <w:pPr>
      <w:ind w:firstLine="420" w:firstLineChars="200"/>
    </w:pPr>
  </w:style>
  <w:style w:type="paragraph" w:customStyle="1" w:styleId="23">
    <w:name w:val="Body Text Indent_0"/>
    <w:basedOn w:val="21"/>
    <w:unhideWhenUsed/>
    <w:qFormat/>
    <w:uiPriority w:val="99"/>
    <w:pPr>
      <w:spacing w:after="120"/>
      <w:ind w:left="420" w:leftChars="200"/>
    </w:pPr>
  </w:style>
  <w:style w:type="paragraph" w:customStyle="1" w:styleId="24">
    <w:name w:val="正文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Normal_0_1"/>
    <w:qFormat/>
    <w:uiPriority w:val="0"/>
    <w:rPr>
      <w:rFonts w:ascii="黑体" w:hAnsi="黑体" w:eastAsia="黑体" w:cs="Times New Roman"/>
      <w:b/>
      <w:sz w:val="32"/>
      <w:szCs w:val="24"/>
      <w:lang w:val="en-US" w:eastAsia="zh-CN" w:bidi="ar-SA"/>
    </w:rPr>
  </w:style>
  <w:style w:type="paragraph" w:customStyle="1" w:styleId="26">
    <w:name w:val="正文_2_0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27">
    <w:name w:val="页眉 字符"/>
    <w:basedOn w:val="11"/>
    <w:link w:val="7"/>
    <w:qFormat/>
    <w:uiPriority w:val="0"/>
    <w:rPr>
      <w:rFonts w:asciiTheme="minorHAnsi" w:hAnsiTheme="minorHAnsi" w:eastAsiaTheme="minorEastAsia" w:cstheme="minorBidi"/>
      <w:kern w:val="2"/>
      <w:sz w:val="18"/>
      <w:szCs w:val="18"/>
    </w:rPr>
  </w:style>
  <w:style w:type="character" w:customStyle="1" w:styleId="28">
    <w:name w:val="页脚 字符"/>
    <w:basedOn w:val="11"/>
    <w:link w:val="6"/>
    <w:qFormat/>
    <w:uiPriority w:val="0"/>
    <w:rPr>
      <w:rFonts w:asciiTheme="minorHAnsi" w:hAnsiTheme="minorHAnsi" w:eastAsiaTheme="minorEastAsia" w:cstheme="minorBidi"/>
      <w:kern w:val="2"/>
      <w:sz w:val="18"/>
      <w:szCs w:val="18"/>
    </w:rPr>
  </w:style>
  <w:style w:type="paragraph" w:customStyle="1" w:styleId="29">
    <w:name w:val="Normal_20"/>
    <w:next w:val="30"/>
    <w:qFormat/>
    <w:uiPriority w:val="0"/>
    <w:pPr>
      <w:widowControl w:val="0"/>
      <w:jc w:val="both"/>
    </w:pPr>
    <w:rPr>
      <w:rFonts w:ascii="Calibri" w:hAnsi="Calibri" w:eastAsia="宋体" w:cs="Times New Roman"/>
      <w:lang w:val="en-US" w:eastAsia="zh-CN" w:bidi="ar-SA"/>
    </w:rPr>
  </w:style>
  <w:style w:type="paragraph" w:customStyle="1" w:styleId="30">
    <w:name w:val="UserStyle_0_0"/>
    <w:basedOn w:val="29"/>
    <w:qFormat/>
    <w:uiPriority w:val="0"/>
    <w:pPr>
      <w:spacing w:after="120"/>
      <w:ind w:left="420" w:leftChars="200"/>
    </w:pPr>
    <w:rPr>
      <w:rFonts w:eastAsia="Times New Roman"/>
    </w:rPr>
  </w:style>
  <w:style w:type="paragraph" w:customStyle="1" w:styleId="31">
    <w:name w:val="正文_16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32">
    <w:name w:val="font01"/>
    <w:basedOn w:val="11"/>
    <w:qFormat/>
    <w:uiPriority w:val="0"/>
    <w:rPr>
      <w:rFonts w:ascii="宋体" w:eastAsia="宋体" w:cs="宋体"/>
      <w:color w:val="FF0000"/>
      <w:sz w:val="20"/>
      <w:szCs w:val="20"/>
      <w:u w:val="none"/>
    </w:rPr>
  </w:style>
  <w:style w:type="character" w:customStyle="1" w:styleId="33">
    <w:name w:val="font21"/>
    <w:basedOn w:val="11"/>
    <w:qFormat/>
    <w:uiPriority w:val="0"/>
    <w:rPr>
      <w:rFonts w:hint="eastAsia" w:ascii="宋体" w:hAnsi="宋体" w:eastAsia="宋体" w:cs="宋体"/>
      <w:color w:val="000000"/>
      <w:sz w:val="20"/>
      <w:szCs w:val="20"/>
      <w:u w:val="none"/>
    </w:rPr>
  </w:style>
  <w:style w:type="character" w:customStyle="1" w:styleId="34">
    <w:name w:val="font101"/>
    <w:basedOn w:val="11"/>
    <w:qFormat/>
    <w:uiPriority w:val="0"/>
    <w:rPr>
      <w:rFonts w:hint="eastAsia" w:ascii="宋体" w:hAnsi="宋体" w:eastAsia="宋体" w:cs="宋体"/>
      <w:color w:val="FF0000"/>
      <w:sz w:val="20"/>
      <w:szCs w:val="20"/>
      <w:u w:val="none"/>
    </w:rPr>
  </w:style>
  <w:style w:type="character" w:customStyle="1" w:styleId="35">
    <w:name w:val="font41"/>
    <w:basedOn w:val="11"/>
    <w:qFormat/>
    <w:uiPriority w:val="0"/>
    <w:rPr>
      <w:rFonts w:hint="eastAsia" w:ascii="宋体" w:hAnsi="宋体" w:eastAsia="宋体" w:cs="宋体"/>
      <w:color w:val="000000"/>
      <w:sz w:val="20"/>
      <w:szCs w:val="20"/>
      <w:u w:val="none"/>
    </w:rPr>
  </w:style>
  <w:style w:type="character" w:customStyle="1" w:styleId="36">
    <w:name w:val="font61"/>
    <w:basedOn w:val="11"/>
    <w:qFormat/>
    <w:uiPriority w:val="0"/>
    <w:rPr>
      <w:rFonts w:hint="eastAsia" w:ascii="微软雅黑" w:hAnsi="微软雅黑" w:eastAsia="微软雅黑" w:cs="微软雅黑"/>
      <w:color w:val="FF0000"/>
      <w:sz w:val="18"/>
      <w:szCs w:val="18"/>
      <w:u w:val="none"/>
    </w:rPr>
  </w:style>
  <w:style w:type="character" w:customStyle="1" w:styleId="37">
    <w:name w:val="font51"/>
    <w:basedOn w:val="11"/>
    <w:qFormat/>
    <w:uiPriority w:val="0"/>
    <w:rPr>
      <w:rFonts w:hint="eastAsia" w:ascii="宋体" w:hAnsi="宋体" w:eastAsia="宋体" w:cs="宋体"/>
      <w:color w:val="FF0000"/>
      <w:sz w:val="18"/>
      <w:szCs w:val="18"/>
      <w:u w:val="none"/>
    </w:rPr>
  </w:style>
  <w:style w:type="paragraph" w:customStyle="1" w:styleId="38">
    <w:name w:val="普通(网站)_0"/>
    <w:basedOn w:val="39"/>
    <w:qFormat/>
    <w:uiPriority w:val="0"/>
    <w:pPr>
      <w:widowControl/>
      <w:spacing w:before="100" w:beforeAutospacing="1" w:after="100" w:afterAutospacing="1"/>
      <w:jc w:val="left"/>
    </w:pPr>
    <w:rPr>
      <w:rFonts w:ascii="宋体"/>
      <w:kern w:val="0"/>
      <w:sz w:val="24"/>
      <w:szCs w:val="20"/>
    </w:rPr>
  </w:style>
  <w:style w:type="paragraph" w:customStyle="1" w:styleId="39">
    <w:name w:val="正文_2"/>
    <w:next w:val="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
    <w:name w:val="Normal_20_0"/>
    <w:qFormat/>
    <w:uiPriority w:val="0"/>
    <w:rPr>
      <w:rFonts w:ascii="黑体" w:hAnsi="黑体" w:eastAsia="黑体" w:cs="黑体"/>
      <w:b/>
      <w:sz w:val="32"/>
      <w:szCs w:val="24"/>
      <w:lang w:val="en-US" w:eastAsia="zh-CN" w:bidi="ar-SA"/>
    </w:rPr>
  </w:style>
  <w:style w:type="paragraph" w:customStyle="1" w:styleId="41">
    <w:name w:val="Normal_19_0_0"/>
    <w:qFormat/>
    <w:uiPriority w:val="0"/>
    <w:pPr>
      <w:widowControl w:val="0"/>
      <w:jc w:val="both"/>
    </w:pPr>
    <w:rPr>
      <w:rFonts w:ascii="Calibri" w:hAnsi="Calibri" w:eastAsia="Times New Roman" w:cs="Times New Roman"/>
      <w:kern w:val="2"/>
      <w:sz w:val="21"/>
      <w:szCs w:val="22"/>
      <w:lang w:val="en-US" w:eastAsia="zh-CN" w:bidi="ar-SA"/>
    </w:rPr>
  </w:style>
  <w:style w:type="paragraph" w:customStyle="1" w:styleId="42">
    <w:name w:val="正文_16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43">
    <w:name w:val="font31"/>
    <w:basedOn w:val="11"/>
    <w:qFormat/>
    <w:uiPriority w:val="0"/>
    <w:rPr>
      <w:rFonts w:hint="eastAsia" w:ascii="宋体" w:hAnsi="宋体" w:eastAsia="宋体" w:cs="宋体"/>
      <w:color w:val="000000"/>
      <w:sz w:val="21"/>
      <w:szCs w:val="21"/>
      <w:u w:val="none"/>
      <w:vertAlign w:val="superscript"/>
    </w:rPr>
  </w:style>
  <w:style w:type="character" w:customStyle="1" w:styleId="44">
    <w:name w:val="font11"/>
    <w:basedOn w:val="11"/>
    <w:qFormat/>
    <w:uiPriority w:val="0"/>
    <w:rPr>
      <w:rFonts w:hint="eastAsia" w:ascii="宋体" w:hAnsi="宋体" w:eastAsia="宋体" w:cs="宋体"/>
      <w:color w:val="000000"/>
      <w:sz w:val="21"/>
      <w:szCs w:val="21"/>
      <w:u w:val="none"/>
    </w:rPr>
  </w:style>
  <w:style w:type="character" w:customStyle="1" w:styleId="45">
    <w:name w:val="批注框文本 字符"/>
    <w:basedOn w:val="11"/>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885</Words>
  <Characters>1040</Characters>
  <Lines>8</Lines>
  <Paragraphs>2</Paragraphs>
  <TotalTime>0</TotalTime>
  <ScaleCrop>false</ScaleCrop>
  <LinksUpToDate>false</LinksUpToDate>
  <CharactersWithSpaces>1086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2024-07-05T03:13:00Z</dcterms:created>
  <dc:creator>凌</dc:creator>
  <cp:lastModifiedBy>微信用户</cp:lastModifiedBy>
  <cp:lastPrinted>2024-08-17T06:54:00Z</cp:lastPrinted>
  <dcterms:modified xsi:type="dcterms:W3CDTF">2025-09-02T08:52:28Z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7AC40622E2464EF6B45A15F74AE916B7</vt:lpwstr>
  </property>
  <property fmtid="{D5CDD505-2E9C-101B-9397-08002B2CF9AE}" pid="4" name="commondata">
    <vt:lpwstr>eyJoZGlkIjoiMmVhMGExNDBlZWNkOWJiZWJkNTMwY2MzOTEzZjA0MDMifQ==</vt:lpwstr>
  </property>
  <property fmtid="{D5CDD505-2E9C-101B-9397-08002B2CF9AE}" pid="5" name="KSOTemplateDocerSaveRecord">
    <vt:lpwstr>eyJoZGlkIjoiYjM1NTI0ZmNlOGY0YjI4ZTVmZDZkNmI0N2U5OTY5ZDkiLCJ1c2VySWQiOiIxMjg3NDU1NTMzIn0=</vt:lpwstr>
  </property>
</Properties>
</file>